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34E4AEA" w14:textId="77777777" w:rsidR="006F5441" w:rsidRDefault="002212D1" w:rsidP="0000621A">
      <w:pPr>
        <w:pStyle w:val="a3"/>
        <w:spacing w:before="67"/>
        <w:ind w:left="0" w:right="-36"/>
        <w:jc w:val="center"/>
      </w:pPr>
      <w:r>
        <w:t xml:space="preserve">Федеральное государственное образовательное бюджетное </w:t>
      </w:r>
    </w:p>
    <w:p w14:paraId="1D9CE008" w14:textId="77777777" w:rsidR="009A3409" w:rsidRDefault="002212D1" w:rsidP="0000621A">
      <w:pPr>
        <w:pStyle w:val="a3"/>
        <w:spacing w:before="67"/>
        <w:ind w:left="0" w:right="-36"/>
        <w:jc w:val="center"/>
      </w:pPr>
      <w:r>
        <w:t>учреждение высшего образования</w:t>
      </w:r>
    </w:p>
    <w:p w14:paraId="264B5179" w14:textId="77777777" w:rsidR="009A3409" w:rsidRDefault="002212D1" w:rsidP="0000621A">
      <w:pPr>
        <w:pStyle w:val="110"/>
        <w:ind w:left="0" w:right="-36" w:firstLine="0"/>
        <w:jc w:val="center"/>
      </w:pPr>
      <w:bookmarkStart w:id="0" w:name="_Toc89950375"/>
      <w:bookmarkStart w:id="1" w:name="_Toc90023680"/>
      <w:bookmarkStart w:id="2" w:name="_Toc90042595"/>
      <w:r>
        <w:t>«ФИНАНСОВЫЙ УНИВЕРСИТЕТ</w:t>
      </w:r>
      <w:bookmarkEnd w:id="0"/>
      <w:bookmarkEnd w:id="1"/>
      <w:bookmarkEnd w:id="2"/>
    </w:p>
    <w:p w14:paraId="32815C22" w14:textId="77777777" w:rsidR="009A3409" w:rsidRDefault="002212D1" w:rsidP="0000621A">
      <w:pPr>
        <w:spacing w:before="161"/>
        <w:ind w:right="-36"/>
        <w:jc w:val="center"/>
        <w:rPr>
          <w:b/>
          <w:sz w:val="28"/>
        </w:rPr>
      </w:pPr>
      <w:r>
        <w:rPr>
          <w:b/>
          <w:sz w:val="28"/>
        </w:rPr>
        <w:t>ПРИ ПРАВИТЕЛЬСТВЕ РОССИЙСКОЙ ФЕДЕРАЦИИ»</w:t>
      </w:r>
    </w:p>
    <w:p w14:paraId="27B861A4" w14:textId="77777777" w:rsidR="009A3409" w:rsidRDefault="002212D1" w:rsidP="0000621A">
      <w:pPr>
        <w:spacing w:before="160"/>
        <w:ind w:right="-36"/>
        <w:jc w:val="center"/>
        <w:rPr>
          <w:b/>
          <w:sz w:val="28"/>
        </w:rPr>
      </w:pPr>
      <w:r>
        <w:rPr>
          <w:b/>
          <w:sz w:val="28"/>
        </w:rPr>
        <w:t>(Финансовый университет)</w:t>
      </w:r>
    </w:p>
    <w:p w14:paraId="67868986" w14:textId="1275CDE4" w:rsidR="006F5441" w:rsidRDefault="002212D1" w:rsidP="0000621A">
      <w:pPr>
        <w:spacing w:before="163" w:line="720" w:lineRule="auto"/>
        <w:ind w:right="-36"/>
        <w:jc w:val="center"/>
        <w:rPr>
          <w:b/>
          <w:sz w:val="28"/>
        </w:rPr>
      </w:pPr>
      <w:r>
        <w:rPr>
          <w:b/>
          <w:sz w:val="28"/>
        </w:rPr>
        <w:t>Департамент правового регулиров</w:t>
      </w:r>
      <w:r w:rsidR="006F5441">
        <w:rPr>
          <w:b/>
          <w:sz w:val="28"/>
        </w:rPr>
        <w:t>ания экономической деятельности</w:t>
      </w:r>
    </w:p>
    <w:tbl>
      <w:tblPr>
        <w:tblStyle w:val="af0"/>
        <w:tblW w:w="0" w:type="auto"/>
        <w:tblLook w:val="04A0" w:firstRow="1" w:lastRow="0" w:firstColumn="1" w:lastColumn="0" w:noHBand="0" w:noVBand="1"/>
      </w:tblPr>
      <w:tblGrid>
        <w:gridCol w:w="4816"/>
        <w:gridCol w:w="4816"/>
      </w:tblGrid>
      <w:tr w:rsidR="00CB2B1A" w14:paraId="13EE05B4" w14:textId="77777777" w:rsidTr="00CB2B1A">
        <w:tc>
          <w:tcPr>
            <w:tcW w:w="4816" w:type="dxa"/>
            <w:tcBorders>
              <w:top w:val="nil"/>
              <w:left w:val="nil"/>
              <w:bottom w:val="nil"/>
              <w:right w:val="nil"/>
            </w:tcBorders>
          </w:tcPr>
          <w:p w14:paraId="18093474" w14:textId="77777777" w:rsidR="00CB2B1A" w:rsidRPr="00CB2B1A" w:rsidRDefault="00CB2B1A" w:rsidP="00CB2B1A">
            <w:pPr>
              <w:jc w:val="both"/>
              <w:rPr>
                <w:sz w:val="28"/>
                <w:szCs w:val="28"/>
                <w:lang w:bidi="ar-SA"/>
              </w:rPr>
            </w:pPr>
            <w:r w:rsidRPr="00CB2B1A">
              <w:rPr>
                <w:sz w:val="28"/>
                <w:szCs w:val="28"/>
                <w:lang w:bidi="ar-SA"/>
              </w:rPr>
              <w:t>СОГЛАСОВАНО</w:t>
            </w:r>
          </w:p>
          <w:p w14:paraId="342DFFE9" w14:textId="4E717C48" w:rsidR="00CB2B1A" w:rsidRDefault="008044F8" w:rsidP="00CB2B1A">
            <w:pPr>
              <w:jc w:val="both"/>
              <w:rPr>
                <w:sz w:val="28"/>
                <w:szCs w:val="28"/>
                <w:lang w:bidi="ar-SA"/>
              </w:rPr>
            </w:pPr>
            <w:r>
              <w:rPr>
                <w:sz w:val="28"/>
                <w:szCs w:val="28"/>
                <w:lang w:bidi="ar-SA"/>
              </w:rPr>
              <w:t>ООО «Территория закона»</w:t>
            </w:r>
          </w:p>
          <w:p w14:paraId="72B9A3A1" w14:textId="26182BD5" w:rsidR="008044F8" w:rsidRDefault="008044F8" w:rsidP="00CB2B1A">
            <w:pPr>
              <w:jc w:val="both"/>
              <w:rPr>
                <w:sz w:val="28"/>
                <w:szCs w:val="28"/>
                <w:lang w:bidi="ar-SA"/>
              </w:rPr>
            </w:pPr>
            <w:r>
              <w:rPr>
                <w:sz w:val="28"/>
                <w:szCs w:val="28"/>
                <w:lang w:bidi="ar-SA"/>
              </w:rPr>
              <w:t>Генеральный директор,</w:t>
            </w:r>
          </w:p>
          <w:p w14:paraId="2FF2264B" w14:textId="0B6F97ED" w:rsidR="008044F8" w:rsidRDefault="00D34B99" w:rsidP="00CB2B1A">
            <w:pPr>
              <w:jc w:val="both"/>
              <w:rPr>
                <w:sz w:val="28"/>
                <w:szCs w:val="28"/>
                <w:lang w:bidi="ar-SA"/>
              </w:rPr>
            </w:pPr>
            <w:r>
              <w:rPr>
                <w:sz w:val="28"/>
                <w:szCs w:val="28"/>
                <w:lang w:bidi="ar-SA"/>
              </w:rPr>
              <w:t>ч</w:t>
            </w:r>
            <w:r w:rsidR="008044F8">
              <w:rPr>
                <w:sz w:val="28"/>
                <w:szCs w:val="28"/>
                <w:lang w:bidi="ar-SA"/>
              </w:rPr>
              <w:t>лен Исполкома Международного</w:t>
            </w:r>
          </w:p>
          <w:p w14:paraId="4133EEBF" w14:textId="5FED8304" w:rsidR="00CB2B1A" w:rsidRPr="00CB2B1A" w:rsidRDefault="008044F8" w:rsidP="00CB2B1A">
            <w:pPr>
              <w:jc w:val="both"/>
              <w:rPr>
                <w:sz w:val="28"/>
                <w:szCs w:val="28"/>
                <w:lang w:bidi="ar-SA"/>
              </w:rPr>
            </w:pPr>
            <w:r>
              <w:rPr>
                <w:sz w:val="28"/>
                <w:szCs w:val="28"/>
                <w:lang w:bidi="ar-SA"/>
              </w:rPr>
              <w:t>союза юристов</w:t>
            </w:r>
          </w:p>
          <w:p w14:paraId="005ADCB9" w14:textId="38597AE2" w:rsidR="00CB2B1A" w:rsidRPr="00CB2B1A" w:rsidRDefault="00CB2B1A" w:rsidP="00CB2B1A">
            <w:pPr>
              <w:jc w:val="both"/>
              <w:rPr>
                <w:sz w:val="28"/>
                <w:szCs w:val="28"/>
                <w:lang w:bidi="ar-SA"/>
              </w:rPr>
            </w:pPr>
            <w:r w:rsidRPr="00CB2B1A">
              <w:rPr>
                <w:sz w:val="28"/>
                <w:szCs w:val="28"/>
                <w:lang w:bidi="ar-SA"/>
              </w:rPr>
              <w:t xml:space="preserve">___________ </w:t>
            </w:r>
            <w:proofErr w:type="spellStart"/>
            <w:r w:rsidR="00F21862">
              <w:rPr>
                <w:sz w:val="28"/>
                <w:szCs w:val="28"/>
                <w:lang w:bidi="ar-SA"/>
              </w:rPr>
              <w:t>Н.В.Оганова</w:t>
            </w:r>
            <w:proofErr w:type="spellEnd"/>
          </w:p>
          <w:p w14:paraId="38D255B0" w14:textId="5788424B" w:rsidR="00CB2B1A" w:rsidRPr="00CB2B1A" w:rsidRDefault="00CB2B1A" w:rsidP="00CB2B1A">
            <w:pPr>
              <w:jc w:val="both"/>
              <w:rPr>
                <w:sz w:val="28"/>
                <w:szCs w:val="28"/>
                <w:lang w:bidi="ar-SA"/>
              </w:rPr>
            </w:pPr>
            <w:r w:rsidRPr="00CB2B1A">
              <w:rPr>
                <w:sz w:val="28"/>
                <w:szCs w:val="28"/>
                <w:lang w:bidi="ar-SA"/>
              </w:rPr>
              <w:t>«</w:t>
            </w:r>
            <w:r w:rsidR="00F13AF5">
              <w:rPr>
                <w:sz w:val="28"/>
                <w:szCs w:val="28"/>
                <w:lang w:bidi="ar-SA"/>
              </w:rPr>
              <w:t>15</w:t>
            </w:r>
            <w:r w:rsidRPr="00CB2B1A">
              <w:rPr>
                <w:sz w:val="28"/>
                <w:szCs w:val="28"/>
                <w:lang w:bidi="ar-SA"/>
              </w:rPr>
              <w:t>» _</w:t>
            </w:r>
            <w:r w:rsidR="00F13AF5">
              <w:rPr>
                <w:sz w:val="28"/>
                <w:szCs w:val="28"/>
                <w:lang w:bidi="ar-SA"/>
              </w:rPr>
              <w:t>декабря</w:t>
            </w:r>
            <w:r w:rsidRPr="00CB2B1A">
              <w:rPr>
                <w:sz w:val="28"/>
                <w:szCs w:val="28"/>
                <w:lang w:bidi="ar-SA"/>
              </w:rPr>
              <w:t>_202</w:t>
            </w:r>
            <w:r w:rsidR="00DD55C1">
              <w:rPr>
                <w:sz w:val="28"/>
                <w:szCs w:val="28"/>
                <w:lang w:bidi="ar-SA"/>
              </w:rPr>
              <w:t>1</w:t>
            </w:r>
          </w:p>
          <w:p w14:paraId="17920C6E" w14:textId="77777777" w:rsidR="00CB2B1A" w:rsidRDefault="00CB2B1A" w:rsidP="00CB2B1A">
            <w:pPr>
              <w:ind w:right="-36"/>
              <w:rPr>
                <w:b/>
                <w:color w:val="FF0000"/>
                <w:sz w:val="32"/>
                <w:szCs w:val="32"/>
              </w:rPr>
            </w:pPr>
          </w:p>
        </w:tc>
        <w:tc>
          <w:tcPr>
            <w:tcW w:w="4816" w:type="dxa"/>
            <w:tcBorders>
              <w:top w:val="nil"/>
              <w:left w:val="nil"/>
              <w:bottom w:val="nil"/>
              <w:right w:val="nil"/>
            </w:tcBorders>
          </w:tcPr>
          <w:p w14:paraId="571A463D" w14:textId="77777777" w:rsidR="00CB2B1A" w:rsidRDefault="00CB2B1A" w:rsidP="00CB2B1A">
            <w:pPr>
              <w:ind w:right="-36"/>
              <w:jc w:val="right"/>
              <w:rPr>
                <w:caps/>
                <w:sz w:val="28"/>
                <w:szCs w:val="28"/>
              </w:rPr>
            </w:pPr>
            <w:r w:rsidRPr="002B020D">
              <w:rPr>
                <w:caps/>
                <w:sz w:val="28"/>
                <w:szCs w:val="28"/>
              </w:rPr>
              <w:t>утверждаю</w:t>
            </w:r>
          </w:p>
          <w:p w14:paraId="260583FA" w14:textId="77777777" w:rsidR="00CB2B1A" w:rsidRPr="002B020D" w:rsidRDefault="00CB2B1A" w:rsidP="00CB2B1A">
            <w:pPr>
              <w:ind w:right="-36"/>
              <w:jc w:val="right"/>
              <w:rPr>
                <w:caps/>
                <w:sz w:val="28"/>
                <w:szCs w:val="28"/>
              </w:rPr>
            </w:pPr>
          </w:p>
          <w:p w14:paraId="3CA4E44A" w14:textId="77777777" w:rsidR="00CB2B1A" w:rsidRDefault="00CB2B1A" w:rsidP="00CB2B1A">
            <w:pPr>
              <w:ind w:right="-36"/>
              <w:jc w:val="right"/>
              <w:rPr>
                <w:sz w:val="28"/>
                <w:szCs w:val="28"/>
              </w:rPr>
            </w:pPr>
            <w:r w:rsidRPr="00140465">
              <w:rPr>
                <w:sz w:val="28"/>
                <w:szCs w:val="28"/>
              </w:rPr>
              <w:t xml:space="preserve">Проректор по учебной </w:t>
            </w:r>
          </w:p>
          <w:p w14:paraId="1CD6B5E3" w14:textId="77777777" w:rsidR="00CB2B1A" w:rsidRPr="00140465" w:rsidRDefault="00CB2B1A" w:rsidP="00CB2B1A">
            <w:pPr>
              <w:ind w:right="-36"/>
              <w:jc w:val="right"/>
              <w:rPr>
                <w:sz w:val="28"/>
                <w:szCs w:val="28"/>
              </w:rPr>
            </w:pPr>
            <w:r w:rsidRPr="00140465">
              <w:rPr>
                <w:sz w:val="28"/>
                <w:szCs w:val="28"/>
              </w:rPr>
              <w:t>и методической работе</w:t>
            </w:r>
          </w:p>
          <w:p w14:paraId="740C987C" w14:textId="77777777" w:rsidR="00CB2B1A" w:rsidRPr="00140465" w:rsidRDefault="00CB2B1A" w:rsidP="00CB2B1A">
            <w:pPr>
              <w:ind w:right="-36"/>
              <w:jc w:val="right"/>
              <w:rPr>
                <w:sz w:val="28"/>
                <w:szCs w:val="28"/>
              </w:rPr>
            </w:pPr>
          </w:p>
          <w:p w14:paraId="2242B0C7" w14:textId="730C46AB" w:rsidR="00CB2B1A" w:rsidRDefault="00CB2B1A" w:rsidP="00CB2B1A">
            <w:pPr>
              <w:ind w:right="-36"/>
              <w:jc w:val="right"/>
              <w:rPr>
                <w:sz w:val="30"/>
              </w:rPr>
            </w:pPr>
            <w:r>
              <w:rPr>
                <w:sz w:val="30"/>
              </w:rPr>
              <w:t>__________</w:t>
            </w:r>
            <w:r w:rsidRPr="00140465">
              <w:rPr>
                <w:sz w:val="30"/>
              </w:rPr>
              <w:t>Е.А. Каменева</w:t>
            </w:r>
            <w:r w:rsidRPr="004115A0">
              <w:rPr>
                <w:sz w:val="30"/>
              </w:rPr>
              <w:t xml:space="preserve"> </w:t>
            </w:r>
          </w:p>
          <w:p w14:paraId="73849323" w14:textId="77777777" w:rsidR="00CB2B1A" w:rsidRDefault="00CB2B1A" w:rsidP="00CB2B1A">
            <w:pPr>
              <w:ind w:right="-36"/>
              <w:jc w:val="right"/>
              <w:rPr>
                <w:sz w:val="28"/>
                <w:szCs w:val="28"/>
              </w:rPr>
            </w:pPr>
          </w:p>
          <w:p w14:paraId="58F396D3" w14:textId="2C7F82DA" w:rsidR="00CB2B1A" w:rsidRDefault="00CB2B1A" w:rsidP="00F13AF5">
            <w:pPr>
              <w:ind w:right="-36"/>
              <w:jc w:val="right"/>
              <w:rPr>
                <w:b/>
                <w:color w:val="FF0000"/>
                <w:sz w:val="32"/>
                <w:szCs w:val="32"/>
              </w:rPr>
            </w:pPr>
            <w:r>
              <w:rPr>
                <w:sz w:val="28"/>
                <w:szCs w:val="28"/>
              </w:rPr>
              <w:t>«</w:t>
            </w:r>
            <w:r w:rsidRPr="003E55E1">
              <w:rPr>
                <w:sz w:val="28"/>
                <w:szCs w:val="28"/>
              </w:rPr>
              <w:t>_</w:t>
            </w:r>
            <w:r w:rsidR="00F13AF5">
              <w:rPr>
                <w:sz w:val="28"/>
                <w:szCs w:val="28"/>
              </w:rPr>
              <w:t>27</w:t>
            </w:r>
            <w:r>
              <w:rPr>
                <w:sz w:val="28"/>
                <w:szCs w:val="28"/>
              </w:rPr>
              <w:t>_»__</w:t>
            </w:r>
            <w:r w:rsidR="00F13AF5">
              <w:rPr>
                <w:sz w:val="28"/>
                <w:szCs w:val="28"/>
              </w:rPr>
              <w:t>декабря</w:t>
            </w:r>
            <w:r>
              <w:rPr>
                <w:sz w:val="28"/>
                <w:szCs w:val="28"/>
              </w:rPr>
              <w:t>_ 202</w:t>
            </w:r>
            <w:r w:rsidR="00DD55C1">
              <w:rPr>
                <w:sz w:val="28"/>
                <w:szCs w:val="28"/>
              </w:rPr>
              <w:t>1</w:t>
            </w:r>
            <w:r>
              <w:rPr>
                <w:sz w:val="28"/>
                <w:szCs w:val="28"/>
              </w:rPr>
              <w:t>г.</w:t>
            </w:r>
          </w:p>
        </w:tc>
      </w:tr>
    </w:tbl>
    <w:p w14:paraId="5C8F53A3" w14:textId="7FFC927F" w:rsidR="00946E65" w:rsidRDefault="00946E65" w:rsidP="00946E65">
      <w:pPr>
        <w:ind w:right="-36"/>
        <w:rPr>
          <w:b/>
          <w:color w:val="FF0000"/>
          <w:sz w:val="32"/>
          <w:szCs w:val="32"/>
        </w:rPr>
      </w:pPr>
    </w:p>
    <w:tbl>
      <w:tblPr>
        <w:tblW w:w="4512" w:type="dxa"/>
        <w:tblInd w:w="5556" w:type="dxa"/>
        <w:tblLook w:val="04A0" w:firstRow="1" w:lastRow="0" w:firstColumn="1" w:lastColumn="0" w:noHBand="0" w:noVBand="1"/>
      </w:tblPr>
      <w:tblGrid>
        <w:gridCol w:w="4512"/>
      </w:tblGrid>
      <w:tr w:rsidR="009E339E" w14:paraId="4BF78B08" w14:textId="77777777" w:rsidTr="00CB2B1A">
        <w:trPr>
          <w:trHeight w:val="484"/>
        </w:trPr>
        <w:tc>
          <w:tcPr>
            <w:tcW w:w="4512" w:type="dxa"/>
          </w:tcPr>
          <w:p w14:paraId="4409EDE0" w14:textId="73D04E32" w:rsidR="009E339E" w:rsidRDefault="009E339E" w:rsidP="00A0091C">
            <w:pPr>
              <w:ind w:right="-36"/>
              <w:jc w:val="both"/>
              <w:rPr>
                <w:b/>
                <w:caps/>
                <w:sz w:val="28"/>
                <w:szCs w:val="28"/>
              </w:rPr>
            </w:pPr>
          </w:p>
        </w:tc>
      </w:tr>
    </w:tbl>
    <w:p w14:paraId="6A7062A3" w14:textId="3E264712" w:rsidR="009A3409" w:rsidRPr="00946E65" w:rsidRDefault="00FB39E5" w:rsidP="0000621A">
      <w:pPr>
        <w:pStyle w:val="a3"/>
        <w:ind w:left="0" w:right="-36"/>
        <w:jc w:val="center"/>
        <w:rPr>
          <w:b/>
        </w:rPr>
      </w:pPr>
      <w:r w:rsidRPr="00946E65">
        <w:rPr>
          <w:b/>
        </w:rPr>
        <w:t>Ромашкова И</w:t>
      </w:r>
      <w:r w:rsidR="002212D1" w:rsidRPr="00946E65">
        <w:rPr>
          <w:b/>
        </w:rPr>
        <w:t>.И.</w:t>
      </w:r>
    </w:p>
    <w:p w14:paraId="7484EB04" w14:textId="77777777" w:rsidR="009A3409" w:rsidRDefault="009A3409" w:rsidP="0000621A">
      <w:pPr>
        <w:pStyle w:val="a3"/>
        <w:spacing w:before="10"/>
        <w:ind w:left="0" w:right="-36"/>
        <w:rPr>
          <w:b/>
          <w:sz w:val="35"/>
        </w:rPr>
      </w:pPr>
    </w:p>
    <w:p w14:paraId="2A38F68F" w14:textId="60A5C0EE" w:rsidR="009A3409" w:rsidRDefault="001A7AFA" w:rsidP="0000621A">
      <w:pPr>
        <w:spacing w:before="163"/>
        <w:ind w:right="-36"/>
        <w:jc w:val="center"/>
        <w:rPr>
          <w:b/>
          <w:sz w:val="36"/>
          <w:szCs w:val="36"/>
        </w:rPr>
      </w:pPr>
      <w:r w:rsidRPr="00946E65">
        <w:rPr>
          <w:b/>
          <w:sz w:val="36"/>
          <w:szCs w:val="36"/>
        </w:rPr>
        <w:t>Правовое обеспечение сделок слияния и поглощения</w:t>
      </w:r>
    </w:p>
    <w:p w14:paraId="51E74BB8" w14:textId="77777777" w:rsidR="00946E65" w:rsidRPr="00946E65" w:rsidRDefault="00946E65" w:rsidP="0000621A">
      <w:pPr>
        <w:spacing w:before="163"/>
        <w:ind w:right="-36"/>
        <w:jc w:val="center"/>
        <w:rPr>
          <w:b/>
          <w:sz w:val="36"/>
          <w:szCs w:val="36"/>
        </w:rPr>
      </w:pPr>
    </w:p>
    <w:p w14:paraId="49CB1BB6" w14:textId="051EB097" w:rsidR="006F5441" w:rsidRDefault="006F5441" w:rsidP="001A7AFA">
      <w:pPr>
        <w:spacing w:before="163"/>
        <w:ind w:right="3"/>
        <w:jc w:val="center"/>
        <w:rPr>
          <w:b/>
          <w:sz w:val="28"/>
          <w:szCs w:val="28"/>
        </w:rPr>
      </w:pPr>
      <w:r w:rsidRPr="00946E65">
        <w:rPr>
          <w:b/>
          <w:sz w:val="28"/>
          <w:szCs w:val="28"/>
        </w:rPr>
        <w:t>Рабочая программ</w:t>
      </w:r>
      <w:r w:rsidR="008D2F2D" w:rsidRPr="00946E65">
        <w:rPr>
          <w:b/>
          <w:sz w:val="28"/>
          <w:szCs w:val="28"/>
        </w:rPr>
        <w:t>а</w:t>
      </w:r>
      <w:r w:rsidRPr="00946E65">
        <w:rPr>
          <w:b/>
          <w:sz w:val="28"/>
          <w:szCs w:val="28"/>
        </w:rPr>
        <w:t xml:space="preserve"> дисциплины</w:t>
      </w:r>
    </w:p>
    <w:p w14:paraId="0FF2FB19" w14:textId="77777777" w:rsidR="00DC2E21" w:rsidRPr="00946E65" w:rsidRDefault="00DC2E21" w:rsidP="00946E65">
      <w:pPr>
        <w:pStyle w:val="a3"/>
        <w:ind w:left="0" w:right="-36"/>
        <w:jc w:val="center"/>
      </w:pPr>
      <w:r w:rsidRPr="00946E65">
        <w:t xml:space="preserve">для студентов, обучающихся </w:t>
      </w:r>
      <w:r w:rsidR="006F5441" w:rsidRPr="00946E65">
        <w:t>по направлению</w:t>
      </w:r>
      <w:r w:rsidRPr="00946E65">
        <w:t xml:space="preserve"> подготовки</w:t>
      </w:r>
    </w:p>
    <w:p w14:paraId="7797A9B9" w14:textId="76B85D5F" w:rsidR="009A3409" w:rsidRDefault="001A7AFA" w:rsidP="00946E65">
      <w:pPr>
        <w:pStyle w:val="a3"/>
        <w:ind w:left="0" w:right="-36"/>
        <w:jc w:val="center"/>
      </w:pPr>
      <w:r>
        <w:t>40</w:t>
      </w:r>
      <w:r w:rsidR="002212D1">
        <w:t>.04.0</w:t>
      </w:r>
      <w:r>
        <w:t>1</w:t>
      </w:r>
      <w:r w:rsidR="002212D1">
        <w:t xml:space="preserve"> «</w:t>
      </w:r>
      <w:r>
        <w:rPr>
          <w:rFonts w:eastAsia="Calibri"/>
        </w:rPr>
        <w:t>Юриспруденция</w:t>
      </w:r>
      <w:r w:rsidR="002212D1">
        <w:t>»</w:t>
      </w:r>
    </w:p>
    <w:p w14:paraId="10570E87" w14:textId="77777777" w:rsidR="00DC2E21" w:rsidRDefault="00D7354F" w:rsidP="0000621A">
      <w:pPr>
        <w:pStyle w:val="a3"/>
        <w:ind w:left="0" w:right="-36"/>
        <w:jc w:val="center"/>
      </w:pPr>
      <w:r w:rsidRPr="006F5441">
        <w:t>Направленность программы магистратуры</w:t>
      </w:r>
    </w:p>
    <w:p w14:paraId="76D50F4E" w14:textId="53CA211E" w:rsidR="009A3409" w:rsidRDefault="002212D1" w:rsidP="0000621A">
      <w:pPr>
        <w:pStyle w:val="a3"/>
        <w:ind w:left="0" w:right="-36"/>
        <w:jc w:val="center"/>
        <w:rPr>
          <w:sz w:val="22"/>
          <w:szCs w:val="22"/>
        </w:rPr>
      </w:pPr>
      <w:r w:rsidRPr="00C51FB7">
        <w:t>«</w:t>
      </w:r>
      <w:r w:rsidR="001A7AFA" w:rsidRPr="006718E6">
        <w:rPr>
          <w:lang w:eastAsia="en-US"/>
        </w:rPr>
        <w:t>Юридическое сопровождение предпринимательской деятельности (Корпоративный юрист)</w:t>
      </w:r>
      <w:r w:rsidRPr="00C51FB7">
        <w:t>»</w:t>
      </w:r>
      <w:r w:rsidR="00C51FB7" w:rsidRPr="00C51FB7">
        <w:rPr>
          <w:sz w:val="22"/>
          <w:szCs w:val="22"/>
        </w:rPr>
        <w:t xml:space="preserve"> </w:t>
      </w:r>
    </w:p>
    <w:p w14:paraId="64701723" w14:textId="77777777" w:rsidR="009A3409" w:rsidRDefault="009A3409" w:rsidP="0000621A">
      <w:pPr>
        <w:pStyle w:val="a3"/>
        <w:ind w:left="0" w:right="-36"/>
        <w:rPr>
          <w:sz w:val="30"/>
        </w:rPr>
      </w:pPr>
    </w:p>
    <w:p w14:paraId="3B347B32" w14:textId="77777777" w:rsidR="006F5441" w:rsidRPr="001766C0" w:rsidRDefault="006F5441" w:rsidP="0000621A">
      <w:pPr>
        <w:ind w:right="-36"/>
        <w:jc w:val="center"/>
        <w:rPr>
          <w:i/>
          <w:color w:val="000000"/>
          <w:sz w:val="28"/>
          <w:szCs w:val="28"/>
        </w:rPr>
      </w:pPr>
      <w:r w:rsidRPr="001766C0">
        <w:rPr>
          <w:i/>
          <w:color w:val="000000"/>
          <w:sz w:val="28"/>
          <w:szCs w:val="28"/>
        </w:rPr>
        <w:t>Рекомендовано Ученым советом Юридического факультета</w:t>
      </w:r>
    </w:p>
    <w:p w14:paraId="67671311" w14:textId="4B5E859C" w:rsidR="006F5441" w:rsidRPr="00CB2B1A" w:rsidRDefault="006F5441" w:rsidP="0000621A">
      <w:pPr>
        <w:ind w:right="-36"/>
        <w:jc w:val="center"/>
        <w:rPr>
          <w:i/>
          <w:color w:val="000000"/>
          <w:sz w:val="28"/>
          <w:szCs w:val="28"/>
        </w:rPr>
      </w:pPr>
      <w:r w:rsidRPr="001766C0">
        <w:rPr>
          <w:i/>
          <w:color w:val="000000"/>
          <w:sz w:val="28"/>
          <w:szCs w:val="28"/>
        </w:rPr>
        <w:t>(</w:t>
      </w:r>
      <w:r w:rsidR="000340E7" w:rsidRPr="00FF3BA3">
        <w:rPr>
          <w:i/>
          <w:color w:val="000000"/>
          <w:sz w:val="28"/>
          <w:szCs w:val="28"/>
        </w:rPr>
        <w:t xml:space="preserve">протокол </w:t>
      </w:r>
      <w:r w:rsidR="000340E7" w:rsidRPr="00CB2B1A">
        <w:rPr>
          <w:i/>
          <w:color w:val="000000"/>
          <w:sz w:val="28"/>
          <w:szCs w:val="28"/>
        </w:rPr>
        <w:t>№</w:t>
      </w:r>
      <w:r w:rsidR="005C5F67" w:rsidRPr="00CB2B1A">
        <w:rPr>
          <w:i/>
          <w:color w:val="000000"/>
          <w:sz w:val="28"/>
          <w:szCs w:val="28"/>
        </w:rPr>
        <w:t xml:space="preserve"> </w:t>
      </w:r>
      <w:r w:rsidR="001115D9">
        <w:rPr>
          <w:i/>
          <w:color w:val="000000"/>
          <w:sz w:val="28"/>
          <w:szCs w:val="28"/>
        </w:rPr>
        <w:t>13</w:t>
      </w:r>
      <w:r w:rsidR="0066084E" w:rsidRPr="00CB2B1A">
        <w:rPr>
          <w:i/>
          <w:color w:val="000000"/>
          <w:sz w:val="28"/>
          <w:szCs w:val="28"/>
        </w:rPr>
        <w:t xml:space="preserve"> </w:t>
      </w:r>
      <w:r w:rsidR="000340E7" w:rsidRPr="00CB2B1A">
        <w:rPr>
          <w:i/>
          <w:color w:val="000000"/>
          <w:sz w:val="28"/>
          <w:szCs w:val="28"/>
        </w:rPr>
        <w:t xml:space="preserve">от </w:t>
      </w:r>
      <w:r w:rsidR="001115D9">
        <w:rPr>
          <w:i/>
          <w:color w:val="000000"/>
          <w:sz w:val="28"/>
          <w:szCs w:val="28"/>
        </w:rPr>
        <w:t xml:space="preserve">22 </w:t>
      </w:r>
      <w:r w:rsidR="00C51FB7" w:rsidRPr="00CB2B1A">
        <w:rPr>
          <w:i/>
          <w:color w:val="000000"/>
          <w:sz w:val="28"/>
          <w:szCs w:val="28"/>
        </w:rPr>
        <w:t>декабря</w:t>
      </w:r>
      <w:r w:rsidR="005C5F67" w:rsidRPr="00CB2B1A">
        <w:rPr>
          <w:i/>
          <w:color w:val="000000"/>
          <w:sz w:val="28"/>
          <w:szCs w:val="28"/>
        </w:rPr>
        <w:t xml:space="preserve"> </w:t>
      </w:r>
      <w:r w:rsidR="000340E7" w:rsidRPr="00CB2B1A">
        <w:rPr>
          <w:i/>
          <w:color w:val="000000"/>
          <w:sz w:val="28"/>
          <w:szCs w:val="28"/>
        </w:rPr>
        <w:t>2021</w:t>
      </w:r>
      <w:r w:rsidRPr="00CB2B1A">
        <w:rPr>
          <w:i/>
          <w:color w:val="000000"/>
          <w:sz w:val="28"/>
          <w:szCs w:val="28"/>
        </w:rPr>
        <w:t xml:space="preserve"> г.)</w:t>
      </w:r>
    </w:p>
    <w:p w14:paraId="78534E36" w14:textId="77777777" w:rsidR="006F5441" w:rsidRPr="00CB2B1A" w:rsidRDefault="006F5441" w:rsidP="0000621A">
      <w:pPr>
        <w:ind w:right="-36"/>
        <w:jc w:val="center"/>
        <w:rPr>
          <w:color w:val="000000"/>
          <w:sz w:val="28"/>
          <w:szCs w:val="28"/>
        </w:rPr>
      </w:pPr>
    </w:p>
    <w:p w14:paraId="2EEC620F" w14:textId="77777777" w:rsidR="006F5441" w:rsidRPr="00CB2B1A" w:rsidRDefault="006F5441" w:rsidP="0000621A">
      <w:pPr>
        <w:shd w:val="clear" w:color="auto" w:fill="FFFFFF"/>
        <w:ind w:right="-36"/>
        <w:jc w:val="center"/>
        <w:rPr>
          <w:i/>
          <w:iCs/>
          <w:sz w:val="28"/>
          <w:szCs w:val="28"/>
        </w:rPr>
      </w:pPr>
      <w:r w:rsidRPr="00CB2B1A">
        <w:rPr>
          <w:i/>
          <w:iCs/>
          <w:sz w:val="28"/>
          <w:szCs w:val="28"/>
        </w:rPr>
        <w:t xml:space="preserve">Одобрено Советом учебно-научного департамента правового регулирования </w:t>
      </w:r>
    </w:p>
    <w:p w14:paraId="3D7A976A" w14:textId="77777777" w:rsidR="006F5441" w:rsidRPr="00CB2B1A" w:rsidRDefault="006F5441" w:rsidP="0000621A">
      <w:pPr>
        <w:shd w:val="clear" w:color="auto" w:fill="FFFFFF"/>
        <w:ind w:right="-36"/>
        <w:jc w:val="center"/>
        <w:rPr>
          <w:i/>
          <w:iCs/>
          <w:color w:val="000000"/>
          <w:sz w:val="28"/>
          <w:szCs w:val="28"/>
        </w:rPr>
      </w:pPr>
      <w:r w:rsidRPr="00CB2B1A">
        <w:rPr>
          <w:i/>
          <w:iCs/>
          <w:color w:val="000000"/>
          <w:sz w:val="28"/>
          <w:szCs w:val="28"/>
        </w:rPr>
        <w:t>экономической деятельности</w:t>
      </w:r>
    </w:p>
    <w:p w14:paraId="230F9FAA" w14:textId="7CD5C493" w:rsidR="006F5441" w:rsidRPr="001766C0" w:rsidRDefault="006F5441" w:rsidP="0000621A">
      <w:pPr>
        <w:ind w:right="-36"/>
        <w:jc w:val="center"/>
        <w:rPr>
          <w:i/>
          <w:sz w:val="28"/>
          <w:szCs w:val="28"/>
        </w:rPr>
      </w:pPr>
      <w:r w:rsidRPr="00CB2B1A">
        <w:rPr>
          <w:i/>
          <w:sz w:val="28"/>
          <w:szCs w:val="28"/>
        </w:rPr>
        <w:t xml:space="preserve"> (</w:t>
      </w:r>
      <w:r w:rsidR="000340E7" w:rsidRPr="00CB2B1A">
        <w:rPr>
          <w:i/>
          <w:sz w:val="28"/>
          <w:szCs w:val="28"/>
        </w:rPr>
        <w:t xml:space="preserve">протокол № </w:t>
      </w:r>
      <w:r w:rsidR="000D609A" w:rsidRPr="00CB2B1A">
        <w:rPr>
          <w:i/>
          <w:sz w:val="28"/>
          <w:szCs w:val="28"/>
        </w:rPr>
        <w:t xml:space="preserve">  </w:t>
      </w:r>
      <w:r w:rsidR="001115D9">
        <w:rPr>
          <w:i/>
          <w:sz w:val="28"/>
          <w:szCs w:val="28"/>
        </w:rPr>
        <w:t>6</w:t>
      </w:r>
      <w:r w:rsidR="000340E7" w:rsidRPr="00CB2B1A">
        <w:rPr>
          <w:i/>
          <w:sz w:val="28"/>
          <w:szCs w:val="28"/>
        </w:rPr>
        <w:t xml:space="preserve"> от</w:t>
      </w:r>
      <w:r w:rsidR="000340E7" w:rsidRPr="00FF3BA3">
        <w:rPr>
          <w:i/>
          <w:sz w:val="28"/>
          <w:szCs w:val="28"/>
        </w:rPr>
        <w:t xml:space="preserve"> </w:t>
      </w:r>
      <w:r w:rsidR="001115D9">
        <w:rPr>
          <w:i/>
          <w:sz w:val="28"/>
          <w:szCs w:val="28"/>
        </w:rPr>
        <w:t xml:space="preserve">16 </w:t>
      </w:r>
      <w:r w:rsidR="00D43C63">
        <w:rPr>
          <w:i/>
          <w:sz w:val="28"/>
          <w:szCs w:val="28"/>
        </w:rPr>
        <w:t>ноябр</w:t>
      </w:r>
      <w:r w:rsidR="000D609A">
        <w:rPr>
          <w:i/>
          <w:sz w:val="28"/>
          <w:szCs w:val="28"/>
        </w:rPr>
        <w:t>я</w:t>
      </w:r>
      <w:r w:rsidR="005C5F67">
        <w:rPr>
          <w:i/>
          <w:sz w:val="28"/>
          <w:szCs w:val="28"/>
        </w:rPr>
        <w:t xml:space="preserve"> </w:t>
      </w:r>
      <w:r w:rsidR="000340E7" w:rsidRPr="00FF3BA3">
        <w:rPr>
          <w:i/>
          <w:sz w:val="28"/>
          <w:szCs w:val="28"/>
        </w:rPr>
        <w:t>2021</w:t>
      </w:r>
      <w:r w:rsidRPr="00FF3BA3">
        <w:rPr>
          <w:i/>
          <w:sz w:val="28"/>
          <w:szCs w:val="28"/>
        </w:rPr>
        <w:t xml:space="preserve"> г.)</w:t>
      </w:r>
    </w:p>
    <w:p w14:paraId="29F59DF8" w14:textId="77777777" w:rsidR="00CE16F6" w:rsidRDefault="00CE16F6" w:rsidP="0000621A">
      <w:pPr>
        <w:pStyle w:val="a3"/>
        <w:ind w:left="0" w:right="-36"/>
        <w:jc w:val="center"/>
        <w:rPr>
          <w:b/>
        </w:rPr>
      </w:pPr>
    </w:p>
    <w:p w14:paraId="20654F5D" w14:textId="77777777" w:rsidR="00CE16F6" w:rsidRDefault="00CE16F6" w:rsidP="0000621A">
      <w:pPr>
        <w:pStyle w:val="a3"/>
        <w:ind w:left="0" w:right="-36"/>
        <w:jc w:val="center"/>
        <w:rPr>
          <w:b/>
        </w:rPr>
      </w:pPr>
    </w:p>
    <w:p w14:paraId="0C2A7ED9" w14:textId="5AD664DA" w:rsidR="009A3409" w:rsidRPr="00122098" w:rsidRDefault="006F5441" w:rsidP="0000621A">
      <w:pPr>
        <w:pStyle w:val="a3"/>
        <w:ind w:left="0" w:right="-36"/>
        <w:jc w:val="center"/>
        <w:rPr>
          <w:b/>
          <w:sz w:val="30"/>
        </w:rPr>
        <w:sectPr w:rsidR="009A3409" w:rsidRPr="00122098" w:rsidSect="0000621A">
          <w:footerReference w:type="default" r:id="rId8"/>
          <w:footerReference w:type="first" r:id="rId9"/>
          <w:pgSz w:w="11910" w:h="16840"/>
          <w:pgMar w:top="1134" w:right="1134" w:bottom="1134" w:left="1134" w:header="0" w:footer="924" w:gutter="0"/>
          <w:pgNumType w:start="1"/>
          <w:cols w:space="720"/>
          <w:titlePg/>
          <w:docGrid w:linePitch="299"/>
        </w:sectPr>
      </w:pPr>
      <w:r w:rsidRPr="00122098">
        <w:rPr>
          <w:b/>
        </w:rPr>
        <w:t>Москва 2</w:t>
      </w:r>
      <w:r w:rsidR="000340E7" w:rsidRPr="00122098">
        <w:rPr>
          <w:b/>
        </w:rPr>
        <w:t>021</w:t>
      </w:r>
    </w:p>
    <w:p w14:paraId="55510F51" w14:textId="16EC2B26" w:rsidR="009A3409" w:rsidRPr="00F86AAF" w:rsidRDefault="002212D1" w:rsidP="002165FF">
      <w:pPr>
        <w:pStyle w:val="a3"/>
        <w:spacing w:before="90"/>
        <w:ind w:left="142" w:right="-36" w:firstLine="709"/>
        <w:jc w:val="both"/>
        <w:rPr>
          <w:b/>
        </w:rPr>
      </w:pPr>
      <w:r w:rsidRPr="006F5441">
        <w:rPr>
          <w:b/>
        </w:rPr>
        <w:lastRenderedPageBreak/>
        <w:t>Рецензент:</w:t>
      </w:r>
      <w:r w:rsidR="00F86AAF" w:rsidRPr="00F86AAF">
        <w:rPr>
          <w:b/>
        </w:rPr>
        <w:t xml:space="preserve"> </w:t>
      </w:r>
      <w:r w:rsidR="00F86AAF" w:rsidRPr="00F86AAF">
        <w:t>С.Г. Павликов, руководитель Департамент</w:t>
      </w:r>
      <w:bookmarkStart w:id="3" w:name="_GoBack"/>
      <w:bookmarkEnd w:id="3"/>
      <w:r w:rsidR="00F86AAF" w:rsidRPr="00F86AAF">
        <w:t xml:space="preserve">а правового регулирования экономической деятельности, </w:t>
      </w:r>
      <w:proofErr w:type="spellStart"/>
      <w:r w:rsidR="00F86AAF" w:rsidRPr="00F86AAF">
        <w:t>д.ю.н</w:t>
      </w:r>
      <w:proofErr w:type="spellEnd"/>
      <w:r w:rsidR="00F86AAF" w:rsidRPr="00F86AAF">
        <w:t>., профессор</w:t>
      </w:r>
      <w:r w:rsidR="009D0A4D">
        <w:t>.</w:t>
      </w:r>
    </w:p>
    <w:p w14:paraId="21C57104" w14:textId="77777777" w:rsidR="009A3409" w:rsidRDefault="009A3409" w:rsidP="002165FF">
      <w:pPr>
        <w:pStyle w:val="a3"/>
        <w:ind w:left="142" w:right="-36" w:firstLine="709"/>
        <w:jc w:val="both"/>
        <w:rPr>
          <w:sz w:val="30"/>
        </w:rPr>
      </w:pPr>
    </w:p>
    <w:p w14:paraId="2E8D7115" w14:textId="77777777" w:rsidR="009A3409" w:rsidRPr="006F5441" w:rsidRDefault="006F5441" w:rsidP="002165FF">
      <w:pPr>
        <w:pStyle w:val="a3"/>
        <w:ind w:left="142" w:right="-36" w:firstLine="709"/>
        <w:jc w:val="both"/>
        <w:rPr>
          <w:b/>
        </w:rPr>
      </w:pPr>
      <w:r w:rsidRPr="006F5441">
        <w:rPr>
          <w:b/>
        </w:rPr>
        <w:t xml:space="preserve">Автор: </w:t>
      </w:r>
    </w:p>
    <w:p w14:paraId="0338092D" w14:textId="07855840" w:rsidR="009A3409" w:rsidRPr="00A13707" w:rsidRDefault="0000621A" w:rsidP="002165FF">
      <w:pPr>
        <w:pStyle w:val="110"/>
        <w:ind w:left="142" w:right="-36" w:firstLine="709"/>
        <w:rPr>
          <w:b w:val="0"/>
        </w:rPr>
      </w:pPr>
      <w:bookmarkStart w:id="4" w:name="_Toc89950376"/>
      <w:bookmarkStart w:id="5" w:name="_Toc90023681"/>
      <w:bookmarkStart w:id="6" w:name="_Toc90042596"/>
      <w:r w:rsidRPr="00A13707">
        <w:rPr>
          <w:b w:val="0"/>
        </w:rPr>
        <w:t>Ромашкова И.И.</w:t>
      </w:r>
      <w:r w:rsidR="006F5441" w:rsidRPr="00A13707">
        <w:rPr>
          <w:b w:val="0"/>
        </w:rPr>
        <w:t xml:space="preserve"> Департамент правового регулирования экономической деятельности. –М.: Финансовый университет при Правительстве РФ. – </w:t>
      </w:r>
      <w:r w:rsidR="000340E7" w:rsidRPr="00A13707">
        <w:rPr>
          <w:b w:val="0"/>
        </w:rPr>
        <w:t>2021</w:t>
      </w:r>
      <w:r w:rsidR="006F5441" w:rsidRPr="00A13707">
        <w:rPr>
          <w:b w:val="0"/>
        </w:rPr>
        <w:t xml:space="preserve">. – </w:t>
      </w:r>
      <w:r w:rsidR="00A13707" w:rsidRPr="00A13707">
        <w:rPr>
          <w:b w:val="0"/>
        </w:rPr>
        <w:t>2</w:t>
      </w:r>
      <w:r w:rsidR="007206ED">
        <w:rPr>
          <w:b w:val="0"/>
        </w:rPr>
        <w:t>7</w:t>
      </w:r>
      <w:r w:rsidR="006F5441" w:rsidRPr="00A13707">
        <w:rPr>
          <w:b w:val="0"/>
        </w:rPr>
        <w:t xml:space="preserve"> с.</w:t>
      </w:r>
      <w:bookmarkEnd w:id="4"/>
      <w:bookmarkEnd w:id="5"/>
      <w:bookmarkEnd w:id="6"/>
    </w:p>
    <w:p w14:paraId="17C4AEF5" w14:textId="526F8F32" w:rsidR="006F5441" w:rsidRPr="00A13707" w:rsidRDefault="006F5441" w:rsidP="002165FF">
      <w:pPr>
        <w:pStyle w:val="a3"/>
        <w:spacing w:before="244" w:line="276" w:lineRule="auto"/>
        <w:ind w:left="142" w:right="-36" w:firstLine="709"/>
        <w:jc w:val="both"/>
        <w:rPr>
          <w:b/>
        </w:rPr>
      </w:pPr>
      <w:r w:rsidRPr="00A13707">
        <w:rPr>
          <w:b/>
        </w:rPr>
        <w:t>«</w:t>
      </w:r>
      <w:r w:rsidR="001A7AFA">
        <w:rPr>
          <w:b/>
          <w:sz w:val="32"/>
          <w:szCs w:val="32"/>
        </w:rPr>
        <w:t xml:space="preserve">Правовое </w:t>
      </w:r>
      <w:r w:rsidR="001A7AFA" w:rsidRPr="001A7AFA">
        <w:rPr>
          <w:b/>
          <w:sz w:val="32"/>
          <w:szCs w:val="32"/>
        </w:rPr>
        <w:t>обеспечение сделок слияния и поглощения</w:t>
      </w:r>
      <w:r w:rsidR="00717710">
        <w:rPr>
          <w:b/>
        </w:rPr>
        <w:t>»</w:t>
      </w:r>
    </w:p>
    <w:p w14:paraId="6F78BBE7" w14:textId="28658AD9" w:rsidR="009A3409" w:rsidRPr="00A13707" w:rsidRDefault="006F5441" w:rsidP="002165FF">
      <w:pPr>
        <w:pStyle w:val="a3"/>
        <w:spacing w:before="244" w:line="276" w:lineRule="auto"/>
        <w:ind w:left="142" w:right="-36" w:firstLine="709"/>
        <w:jc w:val="both"/>
      </w:pPr>
      <w:r w:rsidRPr="00A13707">
        <w:t>Рабочая программа дисциплины подготовки магистра по направлени</w:t>
      </w:r>
      <w:r w:rsidR="0059301D" w:rsidRPr="00A13707">
        <w:t>ям</w:t>
      </w:r>
      <w:r w:rsidRPr="00A13707">
        <w:t xml:space="preserve">: </w:t>
      </w:r>
      <w:r w:rsidR="001A7AFA">
        <w:t>40</w:t>
      </w:r>
      <w:r w:rsidR="00F973F0" w:rsidRPr="00A13707">
        <w:t>.04.0</w:t>
      </w:r>
      <w:r w:rsidR="001A7AFA">
        <w:t>1</w:t>
      </w:r>
      <w:r w:rsidR="00F973F0" w:rsidRPr="00A13707">
        <w:t xml:space="preserve"> «</w:t>
      </w:r>
      <w:r w:rsidR="001A7AFA">
        <w:t>Юриспруденция</w:t>
      </w:r>
      <w:r w:rsidR="002212D1" w:rsidRPr="00A13707">
        <w:t xml:space="preserve">», </w:t>
      </w:r>
      <w:r w:rsidRPr="00A13707">
        <w:t xml:space="preserve">направленность программы магистратуры: </w:t>
      </w:r>
      <w:r w:rsidR="001A7AFA" w:rsidRPr="006718E6">
        <w:rPr>
          <w:lang w:eastAsia="en-US"/>
        </w:rPr>
        <w:t>Юридическое сопровождение предпринимательской деятельности (Корпоративный юрист)</w:t>
      </w:r>
      <w:r w:rsidR="00140465">
        <w:rPr>
          <w:bCs/>
        </w:rPr>
        <w:t xml:space="preserve">. </w:t>
      </w:r>
      <w:r w:rsidR="002212D1" w:rsidRPr="00A13707">
        <w:t>– М.: Финансовый универси</w:t>
      </w:r>
      <w:r w:rsidR="00F973F0" w:rsidRPr="00A13707">
        <w:t>тет при Правительстве РФ, – 202</w:t>
      </w:r>
      <w:r w:rsidR="00D7354F" w:rsidRPr="00A13707">
        <w:t>1</w:t>
      </w:r>
      <w:r w:rsidR="002212D1" w:rsidRPr="00A13707">
        <w:t>. –</w:t>
      </w:r>
      <w:r w:rsidRPr="00A13707">
        <w:t xml:space="preserve"> </w:t>
      </w:r>
      <w:r w:rsidR="00A13707" w:rsidRPr="00A13707">
        <w:t>2</w:t>
      </w:r>
      <w:r w:rsidR="007206ED">
        <w:t>7</w:t>
      </w:r>
      <w:r w:rsidR="00A13707" w:rsidRPr="00A13707">
        <w:t xml:space="preserve"> </w:t>
      </w:r>
      <w:r w:rsidR="002212D1" w:rsidRPr="00A13707">
        <w:t>с.</w:t>
      </w:r>
    </w:p>
    <w:p w14:paraId="05CD8807" w14:textId="77777777" w:rsidR="009A3409" w:rsidRDefault="002212D1" w:rsidP="002165FF">
      <w:pPr>
        <w:pStyle w:val="a3"/>
        <w:spacing w:before="199" w:line="276" w:lineRule="auto"/>
        <w:ind w:left="142" w:right="-36" w:firstLine="709"/>
        <w:jc w:val="both"/>
      </w:pPr>
      <w:r w:rsidRPr="00A13707">
        <w:t>В</w:t>
      </w:r>
      <w:r w:rsidRPr="00A13707">
        <w:rPr>
          <w:spacing w:val="-6"/>
        </w:rPr>
        <w:t xml:space="preserve"> </w:t>
      </w:r>
      <w:r w:rsidRPr="00A13707">
        <w:t>рабочей</w:t>
      </w:r>
      <w:r w:rsidRPr="00A13707">
        <w:rPr>
          <w:spacing w:val="-4"/>
        </w:rPr>
        <w:t xml:space="preserve"> </w:t>
      </w:r>
      <w:r w:rsidRPr="00A13707">
        <w:t>программе</w:t>
      </w:r>
      <w:r>
        <w:rPr>
          <w:spacing w:val="-6"/>
        </w:rPr>
        <w:t xml:space="preserve"> </w:t>
      </w:r>
      <w:r>
        <w:t>дисциплины</w:t>
      </w:r>
      <w:r>
        <w:rPr>
          <w:spacing w:val="-7"/>
        </w:rPr>
        <w:t xml:space="preserve"> </w:t>
      </w:r>
      <w:r>
        <w:t>определены</w:t>
      </w:r>
      <w:r>
        <w:rPr>
          <w:spacing w:val="-5"/>
        </w:rPr>
        <w:t xml:space="preserve"> </w:t>
      </w:r>
      <w:r>
        <w:t>ее</w:t>
      </w:r>
      <w:r>
        <w:rPr>
          <w:spacing w:val="-5"/>
        </w:rPr>
        <w:t xml:space="preserve"> </w:t>
      </w:r>
      <w:r>
        <w:t>место</w:t>
      </w:r>
      <w:r>
        <w:rPr>
          <w:spacing w:val="-5"/>
        </w:rPr>
        <w:t xml:space="preserve"> </w:t>
      </w:r>
      <w:r>
        <w:t>в</w:t>
      </w:r>
      <w:r>
        <w:rPr>
          <w:spacing w:val="-6"/>
        </w:rPr>
        <w:t xml:space="preserve"> </w:t>
      </w:r>
      <w:r>
        <w:t>структуре</w:t>
      </w:r>
      <w:r>
        <w:rPr>
          <w:spacing w:val="-5"/>
        </w:rPr>
        <w:t xml:space="preserve"> </w:t>
      </w:r>
      <w:r>
        <w:t>ОП,</w:t>
      </w:r>
      <w:r>
        <w:rPr>
          <w:spacing w:val="-5"/>
        </w:rPr>
        <w:t xml:space="preserve"> </w:t>
      </w:r>
      <w:r>
        <w:t>требования к результатам освоения дисциплины, представлены содержательная часть программы, тематика практических семинаров, фонд оценочных средств для текущего контроля и проведения промежуточной аттестации, учебно-методическое и информационное</w:t>
      </w:r>
      <w:r>
        <w:rPr>
          <w:spacing w:val="-4"/>
        </w:rPr>
        <w:t xml:space="preserve"> </w:t>
      </w:r>
      <w:r>
        <w:t>обеспечение.</w:t>
      </w:r>
    </w:p>
    <w:p w14:paraId="38E838CE" w14:textId="77777777" w:rsidR="00CF4A10" w:rsidRDefault="00CF4A10" w:rsidP="002165FF">
      <w:pPr>
        <w:pStyle w:val="a3"/>
        <w:spacing w:before="199" w:line="276" w:lineRule="auto"/>
        <w:ind w:left="142" w:right="-36" w:firstLine="709"/>
        <w:jc w:val="center"/>
      </w:pPr>
      <w:r>
        <w:t>Учебное издание</w:t>
      </w:r>
    </w:p>
    <w:p w14:paraId="3FD7FC85" w14:textId="4B7A4BF4" w:rsidR="00CF4A10" w:rsidRPr="00CF4A10" w:rsidRDefault="0000621A" w:rsidP="002165FF">
      <w:pPr>
        <w:pStyle w:val="a3"/>
        <w:spacing w:before="199" w:line="276" w:lineRule="auto"/>
        <w:ind w:left="142" w:right="-36" w:firstLine="709"/>
        <w:jc w:val="center"/>
        <w:rPr>
          <w:b/>
        </w:rPr>
      </w:pPr>
      <w:r>
        <w:rPr>
          <w:b/>
        </w:rPr>
        <w:t>Ромашкова Ирина Ивановна</w:t>
      </w:r>
    </w:p>
    <w:p w14:paraId="5595E39A" w14:textId="77777777" w:rsidR="001A7AFA" w:rsidRDefault="001A7AFA" w:rsidP="002165FF">
      <w:pPr>
        <w:pStyle w:val="a3"/>
        <w:spacing w:before="199" w:line="276" w:lineRule="auto"/>
        <w:ind w:left="142" w:right="-36" w:firstLine="709"/>
        <w:jc w:val="center"/>
      </w:pPr>
      <w:r>
        <w:rPr>
          <w:b/>
          <w:sz w:val="32"/>
          <w:szCs w:val="32"/>
        </w:rPr>
        <w:t xml:space="preserve">Правовое </w:t>
      </w:r>
      <w:r w:rsidRPr="001A7AFA">
        <w:rPr>
          <w:b/>
          <w:sz w:val="32"/>
          <w:szCs w:val="32"/>
        </w:rPr>
        <w:t>обеспечение сделок слияния и поглощения</w:t>
      </w:r>
      <w:r>
        <w:t xml:space="preserve"> </w:t>
      </w:r>
    </w:p>
    <w:p w14:paraId="6CDF191D" w14:textId="3AA135B3" w:rsidR="006F5441" w:rsidRDefault="002212D1" w:rsidP="002165FF">
      <w:pPr>
        <w:pStyle w:val="a3"/>
        <w:spacing w:before="199" w:line="276" w:lineRule="auto"/>
        <w:ind w:left="142" w:right="-36" w:firstLine="709"/>
        <w:jc w:val="center"/>
      </w:pPr>
      <w:r>
        <w:t>Рабочая программа дисциплины</w:t>
      </w:r>
    </w:p>
    <w:p w14:paraId="45D3706F" w14:textId="77777777" w:rsidR="006F5441" w:rsidRDefault="006F5441" w:rsidP="002165FF">
      <w:pPr>
        <w:pStyle w:val="a3"/>
        <w:spacing w:before="163"/>
        <w:ind w:left="142" w:right="-36" w:firstLine="709"/>
        <w:jc w:val="center"/>
      </w:pPr>
    </w:p>
    <w:p w14:paraId="5B8D38C0" w14:textId="1E43882C" w:rsidR="009A3409" w:rsidRPr="003E55E1" w:rsidRDefault="002212D1" w:rsidP="002165FF">
      <w:pPr>
        <w:pStyle w:val="a3"/>
        <w:spacing w:before="163"/>
        <w:ind w:left="142" w:right="-36" w:firstLine="709"/>
        <w:jc w:val="center"/>
        <w:rPr>
          <w:lang w:val="en-US"/>
        </w:rPr>
      </w:pPr>
      <w:r>
        <w:t>Компьютерны</w:t>
      </w:r>
      <w:r w:rsidR="00F973F0">
        <w:t xml:space="preserve">й набор и верстка: </w:t>
      </w:r>
      <w:r w:rsidR="0000621A">
        <w:t>Ромашкова И.И</w:t>
      </w:r>
      <w:r w:rsidR="00F973F0">
        <w:t>.</w:t>
      </w:r>
      <w:r>
        <w:t xml:space="preserve"> Формат 60×90/16. Гарнитура</w:t>
      </w:r>
      <w:r w:rsidRPr="003E55E1">
        <w:rPr>
          <w:lang w:val="en-US"/>
        </w:rPr>
        <w:t xml:space="preserve"> Times New Roman</w:t>
      </w:r>
    </w:p>
    <w:p w14:paraId="53C70334" w14:textId="77777777" w:rsidR="009A3409" w:rsidRDefault="002212D1" w:rsidP="002165FF">
      <w:pPr>
        <w:pStyle w:val="a3"/>
        <w:tabs>
          <w:tab w:val="left" w:pos="2046"/>
          <w:tab w:val="left" w:pos="3291"/>
          <w:tab w:val="left" w:pos="4273"/>
        </w:tabs>
        <w:spacing w:before="2"/>
        <w:ind w:left="142" w:right="-36" w:firstLine="709"/>
        <w:jc w:val="center"/>
      </w:pPr>
      <w:proofErr w:type="spellStart"/>
      <w:r>
        <w:t>Усл</w:t>
      </w:r>
      <w:proofErr w:type="spellEnd"/>
      <w:r w:rsidRPr="001115D9">
        <w:rPr>
          <w:lang w:val="en-US"/>
        </w:rPr>
        <w:t>.</w:t>
      </w:r>
      <w:r>
        <w:t>п</w:t>
      </w:r>
      <w:r w:rsidRPr="001115D9">
        <w:rPr>
          <w:lang w:val="en-US"/>
        </w:rPr>
        <w:t>.</w:t>
      </w:r>
      <w:r>
        <w:t>л</w:t>
      </w:r>
      <w:r w:rsidRPr="001115D9">
        <w:rPr>
          <w:lang w:val="en-US"/>
        </w:rPr>
        <w:t>.</w:t>
      </w:r>
      <w:r w:rsidRPr="001115D9">
        <w:rPr>
          <w:u w:val="single"/>
          <w:lang w:val="en-US"/>
        </w:rPr>
        <w:t xml:space="preserve"> </w:t>
      </w:r>
      <w:r w:rsidRPr="001115D9">
        <w:rPr>
          <w:u w:val="single"/>
          <w:lang w:val="en-US"/>
        </w:rPr>
        <w:tab/>
      </w:r>
      <w:r>
        <w:t>Изд.</w:t>
      </w:r>
      <w:r>
        <w:rPr>
          <w:spacing w:val="-1"/>
        </w:rPr>
        <w:t xml:space="preserve"> </w:t>
      </w:r>
      <w:r>
        <w:t>№</w:t>
      </w:r>
      <w:r>
        <w:tab/>
      </w:r>
      <w:r>
        <w:rPr>
          <w:u w:val="single"/>
        </w:rPr>
        <w:t xml:space="preserve"> </w:t>
      </w:r>
      <w:r>
        <w:rPr>
          <w:u w:val="single"/>
        </w:rPr>
        <w:tab/>
      </w:r>
      <w:r w:rsidR="00F973F0">
        <w:t xml:space="preserve">- </w:t>
      </w:r>
      <w:r w:rsidR="00F973F0" w:rsidRPr="000340E7">
        <w:t>2</w:t>
      </w:r>
      <w:r w:rsidR="000340E7" w:rsidRPr="000340E7">
        <w:t>021</w:t>
      </w:r>
      <w:r w:rsidRPr="000340E7">
        <w:t>.</w:t>
      </w:r>
      <w:r>
        <w:t xml:space="preserve"> Тираж 30</w:t>
      </w:r>
      <w:r>
        <w:rPr>
          <w:spacing w:val="-2"/>
        </w:rPr>
        <w:t xml:space="preserve"> </w:t>
      </w:r>
      <w:r>
        <w:t>экз.</w:t>
      </w:r>
    </w:p>
    <w:p w14:paraId="14D2B97C" w14:textId="77777777" w:rsidR="009A3409" w:rsidRDefault="009A3409" w:rsidP="002165FF">
      <w:pPr>
        <w:pStyle w:val="a3"/>
        <w:ind w:left="142" w:right="-36" w:firstLine="709"/>
        <w:jc w:val="both"/>
        <w:rPr>
          <w:sz w:val="30"/>
        </w:rPr>
      </w:pPr>
    </w:p>
    <w:p w14:paraId="73228A7B" w14:textId="77777777" w:rsidR="009A3409" w:rsidRDefault="009A3409" w:rsidP="0000621A">
      <w:pPr>
        <w:pStyle w:val="a3"/>
        <w:spacing w:before="2"/>
        <w:ind w:left="0" w:right="-36"/>
        <w:rPr>
          <w:sz w:val="41"/>
        </w:rPr>
      </w:pPr>
    </w:p>
    <w:p w14:paraId="0F2798FB" w14:textId="5CCFA405" w:rsidR="009A3409" w:rsidRPr="00CF4A10" w:rsidRDefault="00F973F0" w:rsidP="0000621A">
      <w:pPr>
        <w:pStyle w:val="a3"/>
        <w:spacing w:before="249"/>
        <w:ind w:left="0" w:right="-36"/>
        <w:jc w:val="right"/>
      </w:pPr>
      <w:r>
        <w:t>©</w:t>
      </w:r>
      <w:r w:rsidR="00194175">
        <w:t xml:space="preserve"> </w:t>
      </w:r>
      <w:r w:rsidR="0000621A">
        <w:t>Ромашкова Ирина Ивановна</w:t>
      </w:r>
      <w:r w:rsidR="002212D1">
        <w:t>,</w:t>
      </w:r>
      <w:r w:rsidR="002212D1">
        <w:rPr>
          <w:spacing w:val="-12"/>
        </w:rPr>
        <w:t xml:space="preserve"> </w:t>
      </w:r>
      <w:r>
        <w:t>202</w:t>
      </w:r>
      <w:r w:rsidR="00D7354F">
        <w:t>1</w:t>
      </w:r>
    </w:p>
    <w:p w14:paraId="7D24983E" w14:textId="77777777" w:rsidR="009A3409" w:rsidRDefault="002212D1" w:rsidP="0000621A">
      <w:pPr>
        <w:pStyle w:val="a3"/>
        <w:ind w:left="0" w:right="-36"/>
        <w:jc w:val="right"/>
      </w:pPr>
      <w:r>
        <w:t>©</w:t>
      </w:r>
      <w:r w:rsidR="00194175">
        <w:t xml:space="preserve"> </w:t>
      </w:r>
      <w:r>
        <w:t>Финансовый университет,</w:t>
      </w:r>
      <w:r>
        <w:rPr>
          <w:spacing w:val="-13"/>
        </w:rPr>
        <w:t xml:space="preserve"> </w:t>
      </w:r>
      <w:r w:rsidR="00BE7C5A">
        <w:t>202</w:t>
      </w:r>
      <w:r w:rsidR="00D7354F">
        <w:t>1</w:t>
      </w:r>
    </w:p>
    <w:p w14:paraId="7FF1722A" w14:textId="77777777" w:rsidR="009A3409" w:rsidRDefault="009A3409" w:rsidP="0000621A">
      <w:pPr>
        <w:ind w:right="-36"/>
        <w:jc w:val="right"/>
        <w:sectPr w:rsidR="009A3409" w:rsidSect="0000621A">
          <w:pgSz w:w="11910" w:h="16840"/>
          <w:pgMar w:top="1134" w:right="1134" w:bottom="1134" w:left="1134" w:header="0" w:footer="924" w:gutter="0"/>
          <w:cols w:space="720"/>
        </w:sectPr>
      </w:pPr>
    </w:p>
    <w:p w14:paraId="6CB5A7F8" w14:textId="77777777" w:rsidR="009A3409" w:rsidRDefault="002212D1" w:rsidP="00A13707">
      <w:pPr>
        <w:pStyle w:val="110"/>
        <w:spacing w:before="65"/>
        <w:ind w:left="0" w:right="-36" w:firstLine="0"/>
        <w:jc w:val="center"/>
      </w:pPr>
      <w:bookmarkStart w:id="7" w:name="_Toc89950378"/>
      <w:bookmarkStart w:id="8" w:name="_Toc90023683"/>
      <w:bookmarkStart w:id="9" w:name="_Toc90042598"/>
      <w:r>
        <w:lastRenderedPageBreak/>
        <w:t>СОДЕРЖАНИЕ</w:t>
      </w:r>
      <w:bookmarkEnd w:id="7"/>
      <w:bookmarkEnd w:id="8"/>
      <w:bookmarkEnd w:id="9"/>
    </w:p>
    <w:p w14:paraId="0FF9D8E5" w14:textId="77777777" w:rsidR="00CF4A10" w:rsidRDefault="00CF4A10" w:rsidP="0000621A">
      <w:pPr>
        <w:ind w:left="851" w:right="-36"/>
        <w:jc w:val="both"/>
        <w:rPr>
          <w:sz w:val="24"/>
        </w:rPr>
      </w:pPr>
    </w:p>
    <w:sdt>
      <w:sdtPr>
        <w:id w:val="327496343"/>
        <w:docPartObj>
          <w:docPartGallery w:val="Table of Contents"/>
          <w:docPartUnique/>
        </w:docPartObj>
      </w:sdtPr>
      <w:sdtEndPr>
        <w:rPr>
          <w:b/>
          <w:bCs/>
          <w:sz w:val="24"/>
          <w:szCs w:val="24"/>
        </w:rPr>
      </w:sdtEndPr>
      <w:sdtContent>
        <w:p w14:paraId="5EFBDDB1" w14:textId="71246B48" w:rsidR="00EE0E0A" w:rsidRPr="00946E65" w:rsidRDefault="00D407BC">
          <w:pPr>
            <w:pStyle w:val="22"/>
            <w:rPr>
              <w:rFonts w:asciiTheme="minorHAnsi" w:eastAsiaTheme="minorEastAsia" w:hAnsiTheme="minorHAnsi" w:cstheme="minorBidi"/>
              <w:noProof/>
              <w:sz w:val="24"/>
              <w:szCs w:val="24"/>
              <w:lang w:bidi="ar-SA"/>
            </w:rPr>
          </w:pPr>
          <w:r w:rsidRPr="00946E65">
            <w:rPr>
              <w:sz w:val="24"/>
              <w:szCs w:val="24"/>
            </w:rPr>
            <w:fldChar w:fldCharType="begin"/>
          </w:r>
          <w:r w:rsidRPr="00946E65">
            <w:rPr>
              <w:sz w:val="24"/>
              <w:szCs w:val="24"/>
            </w:rPr>
            <w:instrText xml:space="preserve"> TOC \o "1-3" \h \z \u </w:instrText>
          </w:r>
          <w:r w:rsidRPr="00946E65">
            <w:rPr>
              <w:sz w:val="24"/>
              <w:szCs w:val="24"/>
            </w:rPr>
            <w:fldChar w:fldCharType="separate"/>
          </w:r>
          <w:hyperlink w:anchor="_Toc90042599" w:history="1">
            <w:r w:rsidR="00EE0E0A" w:rsidRPr="00946E65">
              <w:rPr>
                <w:rStyle w:val="af"/>
                <w:noProof/>
                <w:sz w:val="24"/>
                <w:szCs w:val="24"/>
              </w:rPr>
              <w:t>1.</w:t>
            </w:r>
            <w:r w:rsidR="00EE0E0A" w:rsidRPr="00946E65">
              <w:rPr>
                <w:rFonts w:asciiTheme="minorHAnsi" w:eastAsiaTheme="minorEastAsia" w:hAnsiTheme="minorHAnsi" w:cstheme="minorBidi"/>
                <w:noProof/>
                <w:sz w:val="24"/>
                <w:szCs w:val="24"/>
                <w:lang w:bidi="ar-SA"/>
              </w:rPr>
              <w:tab/>
            </w:r>
            <w:r w:rsidR="00EE0E0A" w:rsidRPr="00946E65">
              <w:rPr>
                <w:rStyle w:val="af"/>
                <w:noProof/>
                <w:sz w:val="24"/>
                <w:szCs w:val="24"/>
              </w:rPr>
              <w:t>Наименование дисциплины</w:t>
            </w:r>
            <w:r w:rsidR="00EE0E0A" w:rsidRPr="00946E65">
              <w:rPr>
                <w:noProof/>
                <w:webHidden/>
                <w:sz w:val="24"/>
                <w:szCs w:val="24"/>
              </w:rPr>
              <w:tab/>
            </w:r>
            <w:r w:rsidR="00EE0E0A" w:rsidRPr="00946E65">
              <w:rPr>
                <w:noProof/>
                <w:webHidden/>
                <w:sz w:val="24"/>
                <w:szCs w:val="24"/>
              </w:rPr>
              <w:fldChar w:fldCharType="begin"/>
            </w:r>
            <w:r w:rsidR="00EE0E0A" w:rsidRPr="00946E65">
              <w:rPr>
                <w:noProof/>
                <w:webHidden/>
                <w:sz w:val="24"/>
                <w:szCs w:val="24"/>
              </w:rPr>
              <w:instrText xml:space="preserve"> PAGEREF _Toc90042599 \h </w:instrText>
            </w:r>
            <w:r w:rsidR="00EE0E0A" w:rsidRPr="00946E65">
              <w:rPr>
                <w:noProof/>
                <w:webHidden/>
                <w:sz w:val="24"/>
                <w:szCs w:val="24"/>
              </w:rPr>
            </w:r>
            <w:r w:rsidR="00EE0E0A" w:rsidRPr="00946E65">
              <w:rPr>
                <w:noProof/>
                <w:webHidden/>
                <w:sz w:val="24"/>
                <w:szCs w:val="24"/>
              </w:rPr>
              <w:fldChar w:fldCharType="separate"/>
            </w:r>
            <w:r w:rsidR="007206ED">
              <w:rPr>
                <w:noProof/>
                <w:webHidden/>
                <w:sz w:val="24"/>
                <w:szCs w:val="24"/>
              </w:rPr>
              <w:t>4</w:t>
            </w:r>
            <w:r w:rsidR="00EE0E0A" w:rsidRPr="00946E65">
              <w:rPr>
                <w:noProof/>
                <w:webHidden/>
                <w:sz w:val="24"/>
                <w:szCs w:val="24"/>
              </w:rPr>
              <w:fldChar w:fldCharType="end"/>
            </w:r>
          </w:hyperlink>
        </w:p>
        <w:p w14:paraId="7F74B4D3" w14:textId="4151FC9E" w:rsidR="00EE0E0A" w:rsidRPr="00946E65" w:rsidRDefault="003F45A8">
          <w:pPr>
            <w:pStyle w:val="22"/>
            <w:rPr>
              <w:rFonts w:asciiTheme="minorHAnsi" w:eastAsiaTheme="minorEastAsia" w:hAnsiTheme="minorHAnsi" w:cstheme="minorBidi"/>
              <w:noProof/>
              <w:sz w:val="24"/>
              <w:szCs w:val="24"/>
              <w:lang w:bidi="ar-SA"/>
            </w:rPr>
          </w:pPr>
          <w:hyperlink w:anchor="_Toc90042600" w:history="1">
            <w:r w:rsidR="00EE0E0A" w:rsidRPr="00946E65">
              <w:rPr>
                <w:rStyle w:val="af"/>
                <w:noProof/>
                <w:sz w:val="24"/>
                <w:szCs w:val="24"/>
              </w:rPr>
              <w:t>2.</w:t>
            </w:r>
            <w:r w:rsidR="00EE0E0A" w:rsidRPr="00946E65">
              <w:rPr>
                <w:rFonts w:asciiTheme="minorHAnsi" w:eastAsiaTheme="minorEastAsia" w:hAnsiTheme="minorHAnsi" w:cstheme="minorBidi"/>
                <w:noProof/>
                <w:sz w:val="24"/>
                <w:szCs w:val="24"/>
                <w:lang w:bidi="ar-SA"/>
              </w:rPr>
              <w:tab/>
            </w:r>
            <w:r w:rsidR="00EE0E0A" w:rsidRPr="00946E65">
              <w:rPr>
                <w:rStyle w:val="af"/>
                <w:noProof/>
                <w:sz w:val="24"/>
                <w:szCs w:val="24"/>
              </w:rPr>
              <w:t>Перечень планируемых результатов обучения по дисциплине, соотнесенных с планируемыми результатами освоения образовательной программы</w:t>
            </w:r>
            <w:r w:rsidR="00EE0E0A" w:rsidRPr="00946E65">
              <w:rPr>
                <w:noProof/>
                <w:webHidden/>
                <w:sz w:val="24"/>
                <w:szCs w:val="24"/>
              </w:rPr>
              <w:tab/>
            </w:r>
            <w:r w:rsidR="00EE0E0A" w:rsidRPr="00946E65">
              <w:rPr>
                <w:noProof/>
                <w:webHidden/>
                <w:sz w:val="24"/>
                <w:szCs w:val="24"/>
              </w:rPr>
              <w:fldChar w:fldCharType="begin"/>
            </w:r>
            <w:r w:rsidR="00EE0E0A" w:rsidRPr="00946E65">
              <w:rPr>
                <w:noProof/>
                <w:webHidden/>
                <w:sz w:val="24"/>
                <w:szCs w:val="24"/>
              </w:rPr>
              <w:instrText xml:space="preserve"> PAGEREF _Toc90042600 \h </w:instrText>
            </w:r>
            <w:r w:rsidR="00EE0E0A" w:rsidRPr="00946E65">
              <w:rPr>
                <w:noProof/>
                <w:webHidden/>
                <w:sz w:val="24"/>
                <w:szCs w:val="24"/>
              </w:rPr>
            </w:r>
            <w:r w:rsidR="00EE0E0A" w:rsidRPr="00946E65">
              <w:rPr>
                <w:noProof/>
                <w:webHidden/>
                <w:sz w:val="24"/>
                <w:szCs w:val="24"/>
              </w:rPr>
              <w:fldChar w:fldCharType="separate"/>
            </w:r>
            <w:r w:rsidR="007206ED">
              <w:rPr>
                <w:noProof/>
                <w:webHidden/>
                <w:sz w:val="24"/>
                <w:szCs w:val="24"/>
              </w:rPr>
              <w:t>4</w:t>
            </w:r>
            <w:r w:rsidR="00EE0E0A" w:rsidRPr="00946E65">
              <w:rPr>
                <w:noProof/>
                <w:webHidden/>
                <w:sz w:val="24"/>
                <w:szCs w:val="24"/>
              </w:rPr>
              <w:fldChar w:fldCharType="end"/>
            </w:r>
          </w:hyperlink>
        </w:p>
        <w:p w14:paraId="3B4A0793" w14:textId="57B2D84E" w:rsidR="00EE0E0A" w:rsidRPr="00946E65" w:rsidRDefault="003F45A8">
          <w:pPr>
            <w:pStyle w:val="22"/>
            <w:rPr>
              <w:rFonts w:asciiTheme="minorHAnsi" w:eastAsiaTheme="minorEastAsia" w:hAnsiTheme="minorHAnsi" w:cstheme="minorBidi"/>
              <w:noProof/>
              <w:sz w:val="24"/>
              <w:szCs w:val="24"/>
              <w:lang w:bidi="ar-SA"/>
            </w:rPr>
          </w:pPr>
          <w:hyperlink w:anchor="_Toc90042601" w:history="1">
            <w:r w:rsidR="00EE0E0A" w:rsidRPr="00946E65">
              <w:rPr>
                <w:rStyle w:val="af"/>
                <w:noProof/>
                <w:sz w:val="24"/>
                <w:szCs w:val="24"/>
              </w:rPr>
              <w:t>3.</w:t>
            </w:r>
            <w:r w:rsidR="00EE0E0A" w:rsidRPr="00946E65">
              <w:rPr>
                <w:rFonts w:asciiTheme="minorHAnsi" w:eastAsiaTheme="minorEastAsia" w:hAnsiTheme="minorHAnsi" w:cstheme="minorBidi"/>
                <w:noProof/>
                <w:sz w:val="24"/>
                <w:szCs w:val="24"/>
                <w:lang w:bidi="ar-SA"/>
              </w:rPr>
              <w:tab/>
            </w:r>
            <w:r w:rsidR="00EE0E0A" w:rsidRPr="00946E65">
              <w:rPr>
                <w:rStyle w:val="af"/>
                <w:noProof/>
                <w:sz w:val="24"/>
                <w:szCs w:val="24"/>
              </w:rPr>
              <w:t>Место дисциплины в структуре образовательной программы</w:t>
            </w:r>
            <w:r w:rsidR="00EE0E0A" w:rsidRPr="00946E65">
              <w:rPr>
                <w:noProof/>
                <w:webHidden/>
                <w:sz w:val="24"/>
                <w:szCs w:val="24"/>
              </w:rPr>
              <w:tab/>
            </w:r>
            <w:r w:rsidR="00EE0E0A" w:rsidRPr="00946E65">
              <w:rPr>
                <w:noProof/>
                <w:webHidden/>
                <w:sz w:val="24"/>
                <w:szCs w:val="24"/>
              </w:rPr>
              <w:fldChar w:fldCharType="begin"/>
            </w:r>
            <w:r w:rsidR="00EE0E0A" w:rsidRPr="00946E65">
              <w:rPr>
                <w:noProof/>
                <w:webHidden/>
                <w:sz w:val="24"/>
                <w:szCs w:val="24"/>
              </w:rPr>
              <w:instrText xml:space="preserve"> PAGEREF _Toc90042601 \h </w:instrText>
            </w:r>
            <w:r w:rsidR="00EE0E0A" w:rsidRPr="00946E65">
              <w:rPr>
                <w:noProof/>
                <w:webHidden/>
                <w:sz w:val="24"/>
                <w:szCs w:val="24"/>
              </w:rPr>
            </w:r>
            <w:r w:rsidR="00EE0E0A" w:rsidRPr="00946E65">
              <w:rPr>
                <w:noProof/>
                <w:webHidden/>
                <w:sz w:val="24"/>
                <w:szCs w:val="24"/>
              </w:rPr>
              <w:fldChar w:fldCharType="separate"/>
            </w:r>
            <w:r w:rsidR="007206ED">
              <w:rPr>
                <w:noProof/>
                <w:webHidden/>
                <w:sz w:val="24"/>
                <w:szCs w:val="24"/>
              </w:rPr>
              <w:t>5</w:t>
            </w:r>
            <w:r w:rsidR="00EE0E0A" w:rsidRPr="00946E65">
              <w:rPr>
                <w:noProof/>
                <w:webHidden/>
                <w:sz w:val="24"/>
                <w:szCs w:val="24"/>
              </w:rPr>
              <w:fldChar w:fldCharType="end"/>
            </w:r>
          </w:hyperlink>
        </w:p>
        <w:p w14:paraId="2211753C" w14:textId="4954A516" w:rsidR="00EE0E0A" w:rsidRPr="00946E65" w:rsidRDefault="003F45A8">
          <w:pPr>
            <w:pStyle w:val="22"/>
            <w:rPr>
              <w:rFonts w:asciiTheme="minorHAnsi" w:eastAsiaTheme="minorEastAsia" w:hAnsiTheme="minorHAnsi" w:cstheme="minorBidi"/>
              <w:noProof/>
              <w:sz w:val="24"/>
              <w:szCs w:val="24"/>
              <w:lang w:bidi="ar-SA"/>
            </w:rPr>
          </w:pPr>
          <w:hyperlink w:anchor="_Toc90042602" w:history="1">
            <w:r w:rsidR="00EE0E0A" w:rsidRPr="00946E65">
              <w:rPr>
                <w:rStyle w:val="af"/>
                <w:noProof/>
                <w:sz w:val="24"/>
                <w:szCs w:val="24"/>
              </w:rPr>
              <w:t>4.</w:t>
            </w:r>
            <w:r w:rsidR="00EE0E0A" w:rsidRPr="00946E65">
              <w:rPr>
                <w:rFonts w:asciiTheme="minorHAnsi" w:eastAsiaTheme="minorEastAsia" w:hAnsiTheme="minorHAnsi" w:cstheme="minorBidi"/>
                <w:noProof/>
                <w:sz w:val="24"/>
                <w:szCs w:val="24"/>
                <w:lang w:bidi="ar-SA"/>
              </w:rPr>
              <w:tab/>
            </w:r>
            <w:r w:rsidR="00EE0E0A" w:rsidRPr="00946E65">
              <w:rPr>
                <w:rStyle w:val="af"/>
                <w:noProof/>
                <w:sz w:val="24"/>
                <w:szCs w:val="24"/>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EE0E0A" w:rsidRPr="00946E65">
              <w:rPr>
                <w:noProof/>
                <w:webHidden/>
                <w:sz w:val="24"/>
                <w:szCs w:val="24"/>
              </w:rPr>
              <w:tab/>
            </w:r>
            <w:r w:rsidR="00EE0E0A" w:rsidRPr="00946E65">
              <w:rPr>
                <w:noProof/>
                <w:webHidden/>
                <w:sz w:val="24"/>
                <w:szCs w:val="24"/>
              </w:rPr>
              <w:fldChar w:fldCharType="begin"/>
            </w:r>
            <w:r w:rsidR="00EE0E0A" w:rsidRPr="00946E65">
              <w:rPr>
                <w:noProof/>
                <w:webHidden/>
                <w:sz w:val="24"/>
                <w:szCs w:val="24"/>
              </w:rPr>
              <w:instrText xml:space="preserve"> PAGEREF _Toc90042602 \h </w:instrText>
            </w:r>
            <w:r w:rsidR="00EE0E0A" w:rsidRPr="00946E65">
              <w:rPr>
                <w:noProof/>
                <w:webHidden/>
                <w:sz w:val="24"/>
                <w:szCs w:val="24"/>
              </w:rPr>
            </w:r>
            <w:r w:rsidR="00EE0E0A" w:rsidRPr="00946E65">
              <w:rPr>
                <w:noProof/>
                <w:webHidden/>
                <w:sz w:val="24"/>
                <w:szCs w:val="24"/>
              </w:rPr>
              <w:fldChar w:fldCharType="separate"/>
            </w:r>
            <w:r w:rsidR="007206ED">
              <w:rPr>
                <w:noProof/>
                <w:webHidden/>
                <w:sz w:val="24"/>
                <w:szCs w:val="24"/>
              </w:rPr>
              <w:t>6</w:t>
            </w:r>
            <w:r w:rsidR="00EE0E0A" w:rsidRPr="00946E65">
              <w:rPr>
                <w:noProof/>
                <w:webHidden/>
                <w:sz w:val="24"/>
                <w:szCs w:val="24"/>
              </w:rPr>
              <w:fldChar w:fldCharType="end"/>
            </w:r>
          </w:hyperlink>
        </w:p>
        <w:p w14:paraId="12CB48AE" w14:textId="7CE9A3DB" w:rsidR="00EE0E0A" w:rsidRPr="00946E65" w:rsidRDefault="003F45A8">
          <w:pPr>
            <w:pStyle w:val="22"/>
            <w:rPr>
              <w:rFonts w:asciiTheme="minorHAnsi" w:eastAsiaTheme="minorEastAsia" w:hAnsiTheme="minorHAnsi" w:cstheme="minorBidi"/>
              <w:noProof/>
              <w:sz w:val="24"/>
              <w:szCs w:val="24"/>
              <w:lang w:bidi="ar-SA"/>
            </w:rPr>
          </w:pPr>
          <w:hyperlink w:anchor="_Toc90042603" w:history="1">
            <w:r w:rsidR="00EE0E0A" w:rsidRPr="00946E65">
              <w:rPr>
                <w:rStyle w:val="af"/>
                <w:noProof/>
                <w:sz w:val="24"/>
                <w:szCs w:val="24"/>
              </w:rPr>
              <w:t>5.</w:t>
            </w:r>
            <w:r w:rsidR="00EE0E0A" w:rsidRPr="00946E65">
              <w:rPr>
                <w:rFonts w:asciiTheme="minorHAnsi" w:eastAsiaTheme="minorEastAsia" w:hAnsiTheme="minorHAnsi" w:cstheme="minorBidi"/>
                <w:noProof/>
                <w:sz w:val="24"/>
                <w:szCs w:val="24"/>
                <w:lang w:bidi="ar-SA"/>
              </w:rPr>
              <w:tab/>
            </w:r>
            <w:r w:rsidR="00EE0E0A" w:rsidRPr="00946E65">
              <w:rPr>
                <w:rStyle w:val="af"/>
                <w:noProof/>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EE0E0A" w:rsidRPr="00946E65">
              <w:rPr>
                <w:noProof/>
                <w:webHidden/>
                <w:sz w:val="24"/>
                <w:szCs w:val="24"/>
              </w:rPr>
              <w:tab/>
            </w:r>
            <w:r w:rsidR="00EE0E0A" w:rsidRPr="00946E65">
              <w:rPr>
                <w:noProof/>
                <w:webHidden/>
                <w:sz w:val="24"/>
                <w:szCs w:val="24"/>
              </w:rPr>
              <w:fldChar w:fldCharType="begin"/>
            </w:r>
            <w:r w:rsidR="00EE0E0A" w:rsidRPr="00946E65">
              <w:rPr>
                <w:noProof/>
                <w:webHidden/>
                <w:sz w:val="24"/>
                <w:szCs w:val="24"/>
              </w:rPr>
              <w:instrText xml:space="preserve"> PAGEREF _Toc90042603 \h </w:instrText>
            </w:r>
            <w:r w:rsidR="00EE0E0A" w:rsidRPr="00946E65">
              <w:rPr>
                <w:noProof/>
                <w:webHidden/>
                <w:sz w:val="24"/>
                <w:szCs w:val="24"/>
              </w:rPr>
            </w:r>
            <w:r w:rsidR="00EE0E0A" w:rsidRPr="00946E65">
              <w:rPr>
                <w:noProof/>
                <w:webHidden/>
                <w:sz w:val="24"/>
                <w:szCs w:val="24"/>
              </w:rPr>
              <w:fldChar w:fldCharType="separate"/>
            </w:r>
            <w:r w:rsidR="007206ED">
              <w:rPr>
                <w:noProof/>
                <w:webHidden/>
                <w:sz w:val="24"/>
                <w:szCs w:val="24"/>
              </w:rPr>
              <w:t>6</w:t>
            </w:r>
            <w:r w:rsidR="00EE0E0A" w:rsidRPr="00946E65">
              <w:rPr>
                <w:noProof/>
                <w:webHidden/>
                <w:sz w:val="24"/>
                <w:szCs w:val="24"/>
              </w:rPr>
              <w:fldChar w:fldCharType="end"/>
            </w:r>
          </w:hyperlink>
        </w:p>
        <w:p w14:paraId="1BAFF270" w14:textId="1CF747C4" w:rsidR="00EE0E0A" w:rsidRPr="00946E65" w:rsidRDefault="003F45A8">
          <w:pPr>
            <w:pStyle w:val="3"/>
            <w:rPr>
              <w:rFonts w:asciiTheme="minorHAnsi" w:eastAsiaTheme="minorEastAsia" w:hAnsiTheme="minorHAnsi" w:cstheme="minorBidi"/>
              <w:noProof/>
              <w:sz w:val="24"/>
              <w:szCs w:val="24"/>
              <w:lang w:bidi="ar-SA"/>
            </w:rPr>
          </w:pPr>
          <w:hyperlink w:anchor="_Toc90042604" w:history="1">
            <w:r w:rsidR="00EE0E0A" w:rsidRPr="00946E65">
              <w:rPr>
                <w:rStyle w:val="af"/>
                <w:noProof/>
                <w:sz w:val="24"/>
                <w:szCs w:val="24"/>
              </w:rPr>
              <w:t>5.1.</w:t>
            </w:r>
            <w:r w:rsidR="00EE0E0A" w:rsidRPr="00946E65">
              <w:rPr>
                <w:rFonts w:asciiTheme="minorHAnsi" w:eastAsiaTheme="minorEastAsia" w:hAnsiTheme="minorHAnsi" w:cstheme="minorBidi"/>
                <w:noProof/>
                <w:sz w:val="24"/>
                <w:szCs w:val="24"/>
                <w:lang w:bidi="ar-SA"/>
              </w:rPr>
              <w:tab/>
            </w:r>
            <w:r w:rsidR="00EE0E0A" w:rsidRPr="00946E65">
              <w:rPr>
                <w:rStyle w:val="af"/>
                <w:noProof/>
                <w:sz w:val="24"/>
                <w:szCs w:val="24"/>
              </w:rPr>
              <w:t>Содержание</w:t>
            </w:r>
            <w:r w:rsidR="00EE0E0A" w:rsidRPr="00946E65">
              <w:rPr>
                <w:rStyle w:val="af"/>
                <w:noProof/>
                <w:spacing w:val="-1"/>
                <w:sz w:val="24"/>
                <w:szCs w:val="24"/>
              </w:rPr>
              <w:t xml:space="preserve"> </w:t>
            </w:r>
            <w:r w:rsidR="00EE0E0A" w:rsidRPr="00946E65">
              <w:rPr>
                <w:rStyle w:val="af"/>
                <w:noProof/>
                <w:sz w:val="24"/>
                <w:szCs w:val="24"/>
              </w:rPr>
              <w:t>дисциплины</w:t>
            </w:r>
            <w:r w:rsidR="00EE0E0A" w:rsidRPr="00946E65">
              <w:rPr>
                <w:noProof/>
                <w:webHidden/>
                <w:sz w:val="24"/>
                <w:szCs w:val="24"/>
              </w:rPr>
              <w:tab/>
            </w:r>
            <w:r w:rsidR="00EE0E0A" w:rsidRPr="00946E65">
              <w:rPr>
                <w:noProof/>
                <w:webHidden/>
                <w:sz w:val="24"/>
                <w:szCs w:val="24"/>
              </w:rPr>
              <w:fldChar w:fldCharType="begin"/>
            </w:r>
            <w:r w:rsidR="00EE0E0A" w:rsidRPr="00946E65">
              <w:rPr>
                <w:noProof/>
                <w:webHidden/>
                <w:sz w:val="24"/>
                <w:szCs w:val="24"/>
              </w:rPr>
              <w:instrText xml:space="preserve"> PAGEREF _Toc90042604 \h </w:instrText>
            </w:r>
            <w:r w:rsidR="00EE0E0A" w:rsidRPr="00946E65">
              <w:rPr>
                <w:noProof/>
                <w:webHidden/>
                <w:sz w:val="24"/>
                <w:szCs w:val="24"/>
              </w:rPr>
            </w:r>
            <w:r w:rsidR="00EE0E0A" w:rsidRPr="00946E65">
              <w:rPr>
                <w:noProof/>
                <w:webHidden/>
                <w:sz w:val="24"/>
                <w:szCs w:val="24"/>
              </w:rPr>
              <w:fldChar w:fldCharType="separate"/>
            </w:r>
            <w:r w:rsidR="007206ED">
              <w:rPr>
                <w:noProof/>
                <w:webHidden/>
                <w:sz w:val="24"/>
                <w:szCs w:val="24"/>
              </w:rPr>
              <w:t>6</w:t>
            </w:r>
            <w:r w:rsidR="00EE0E0A" w:rsidRPr="00946E65">
              <w:rPr>
                <w:noProof/>
                <w:webHidden/>
                <w:sz w:val="24"/>
                <w:szCs w:val="24"/>
              </w:rPr>
              <w:fldChar w:fldCharType="end"/>
            </w:r>
          </w:hyperlink>
        </w:p>
        <w:p w14:paraId="47F46125" w14:textId="4C319761" w:rsidR="00EE0E0A" w:rsidRPr="00946E65" w:rsidRDefault="003F45A8">
          <w:pPr>
            <w:pStyle w:val="3"/>
            <w:rPr>
              <w:rFonts w:asciiTheme="minorHAnsi" w:eastAsiaTheme="minorEastAsia" w:hAnsiTheme="minorHAnsi" w:cstheme="minorBidi"/>
              <w:noProof/>
              <w:sz w:val="24"/>
              <w:szCs w:val="24"/>
              <w:lang w:bidi="ar-SA"/>
            </w:rPr>
          </w:pPr>
          <w:hyperlink w:anchor="_Toc90042605" w:history="1">
            <w:r w:rsidR="00EE0E0A" w:rsidRPr="00946E65">
              <w:rPr>
                <w:rStyle w:val="af"/>
                <w:noProof/>
                <w:sz w:val="24"/>
                <w:szCs w:val="24"/>
              </w:rPr>
              <w:t>5.2.</w:t>
            </w:r>
            <w:r w:rsidR="00EE0E0A" w:rsidRPr="00946E65">
              <w:rPr>
                <w:rFonts w:asciiTheme="minorHAnsi" w:eastAsiaTheme="minorEastAsia" w:hAnsiTheme="minorHAnsi" w:cstheme="minorBidi"/>
                <w:noProof/>
                <w:sz w:val="24"/>
                <w:szCs w:val="24"/>
                <w:lang w:bidi="ar-SA"/>
              </w:rPr>
              <w:tab/>
            </w:r>
            <w:r w:rsidR="00EE0E0A" w:rsidRPr="00946E65">
              <w:rPr>
                <w:rStyle w:val="af"/>
                <w:noProof/>
                <w:sz w:val="24"/>
                <w:szCs w:val="24"/>
              </w:rPr>
              <w:t>Учебно-тематический план</w:t>
            </w:r>
            <w:r w:rsidR="00EE0E0A" w:rsidRPr="00946E65">
              <w:rPr>
                <w:noProof/>
                <w:webHidden/>
                <w:sz w:val="24"/>
                <w:szCs w:val="24"/>
              </w:rPr>
              <w:tab/>
            </w:r>
            <w:r w:rsidR="00EE0E0A" w:rsidRPr="00946E65">
              <w:rPr>
                <w:noProof/>
                <w:webHidden/>
                <w:sz w:val="24"/>
                <w:szCs w:val="24"/>
              </w:rPr>
              <w:fldChar w:fldCharType="begin"/>
            </w:r>
            <w:r w:rsidR="00EE0E0A" w:rsidRPr="00946E65">
              <w:rPr>
                <w:noProof/>
                <w:webHidden/>
                <w:sz w:val="24"/>
                <w:szCs w:val="24"/>
              </w:rPr>
              <w:instrText xml:space="preserve"> PAGEREF _Toc90042605 \h </w:instrText>
            </w:r>
            <w:r w:rsidR="00EE0E0A" w:rsidRPr="00946E65">
              <w:rPr>
                <w:noProof/>
                <w:webHidden/>
                <w:sz w:val="24"/>
                <w:szCs w:val="24"/>
              </w:rPr>
            </w:r>
            <w:r w:rsidR="00EE0E0A" w:rsidRPr="00946E65">
              <w:rPr>
                <w:noProof/>
                <w:webHidden/>
                <w:sz w:val="24"/>
                <w:szCs w:val="24"/>
              </w:rPr>
              <w:fldChar w:fldCharType="separate"/>
            </w:r>
            <w:r w:rsidR="007206ED">
              <w:rPr>
                <w:noProof/>
                <w:webHidden/>
                <w:sz w:val="24"/>
                <w:szCs w:val="24"/>
              </w:rPr>
              <w:t>7</w:t>
            </w:r>
            <w:r w:rsidR="00EE0E0A" w:rsidRPr="00946E65">
              <w:rPr>
                <w:noProof/>
                <w:webHidden/>
                <w:sz w:val="24"/>
                <w:szCs w:val="24"/>
              </w:rPr>
              <w:fldChar w:fldCharType="end"/>
            </w:r>
          </w:hyperlink>
        </w:p>
        <w:p w14:paraId="053F9399" w14:textId="43C5B436" w:rsidR="00EE0E0A" w:rsidRPr="00946E65" w:rsidRDefault="003F45A8">
          <w:pPr>
            <w:pStyle w:val="3"/>
            <w:rPr>
              <w:rFonts w:asciiTheme="minorHAnsi" w:eastAsiaTheme="minorEastAsia" w:hAnsiTheme="minorHAnsi" w:cstheme="minorBidi"/>
              <w:noProof/>
              <w:sz w:val="24"/>
              <w:szCs w:val="24"/>
              <w:lang w:bidi="ar-SA"/>
            </w:rPr>
          </w:pPr>
          <w:hyperlink w:anchor="_Toc90042606" w:history="1">
            <w:r w:rsidR="00EE0E0A" w:rsidRPr="00946E65">
              <w:rPr>
                <w:rStyle w:val="af"/>
                <w:noProof/>
                <w:sz w:val="24"/>
                <w:szCs w:val="24"/>
              </w:rPr>
              <w:t>5.3.</w:t>
            </w:r>
            <w:r w:rsidR="00EE0E0A" w:rsidRPr="00946E65">
              <w:rPr>
                <w:rFonts w:asciiTheme="minorHAnsi" w:eastAsiaTheme="minorEastAsia" w:hAnsiTheme="minorHAnsi" w:cstheme="minorBidi"/>
                <w:noProof/>
                <w:sz w:val="24"/>
                <w:szCs w:val="24"/>
                <w:lang w:bidi="ar-SA"/>
              </w:rPr>
              <w:tab/>
            </w:r>
            <w:r w:rsidR="00EE0E0A" w:rsidRPr="00946E65">
              <w:rPr>
                <w:rStyle w:val="af"/>
                <w:noProof/>
                <w:sz w:val="24"/>
                <w:szCs w:val="24"/>
              </w:rPr>
              <w:t>Содержание семинаров, практических занятий</w:t>
            </w:r>
            <w:r w:rsidR="00EE0E0A" w:rsidRPr="00946E65">
              <w:rPr>
                <w:noProof/>
                <w:webHidden/>
                <w:sz w:val="24"/>
                <w:szCs w:val="24"/>
              </w:rPr>
              <w:tab/>
            </w:r>
            <w:r w:rsidR="00EE0E0A" w:rsidRPr="00946E65">
              <w:rPr>
                <w:noProof/>
                <w:webHidden/>
                <w:sz w:val="24"/>
                <w:szCs w:val="24"/>
              </w:rPr>
              <w:fldChar w:fldCharType="begin"/>
            </w:r>
            <w:r w:rsidR="00EE0E0A" w:rsidRPr="00946E65">
              <w:rPr>
                <w:noProof/>
                <w:webHidden/>
                <w:sz w:val="24"/>
                <w:szCs w:val="24"/>
              </w:rPr>
              <w:instrText xml:space="preserve"> PAGEREF _Toc90042606 \h </w:instrText>
            </w:r>
            <w:r w:rsidR="00EE0E0A" w:rsidRPr="00946E65">
              <w:rPr>
                <w:noProof/>
                <w:webHidden/>
                <w:sz w:val="24"/>
                <w:szCs w:val="24"/>
              </w:rPr>
            </w:r>
            <w:r w:rsidR="00EE0E0A" w:rsidRPr="00946E65">
              <w:rPr>
                <w:noProof/>
                <w:webHidden/>
                <w:sz w:val="24"/>
                <w:szCs w:val="24"/>
              </w:rPr>
              <w:fldChar w:fldCharType="separate"/>
            </w:r>
            <w:r w:rsidR="007206ED">
              <w:rPr>
                <w:noProof/>
                <w:webHidden/>
                <w:sz w:val="24"/>
                <w:szCs w:val="24"/>
              </w:rPr>
              <w:t>8</w:t>
            </w:r>
            <w:r w:rsidR="00EE0E0A" w:rsidRPr="00946E65">
              <w:rPr>
                <w:noProof/>
                <w:webHidden/>
                <w:sz w:val="24"/>
                <w:szCs w:val="24"/>
              </w:rPr>
              <w:fldChar w:fldCharType="end"/>
            </w:r>
          </w:hyperlink>
        </w:p>
        <w:p w14:paraId="730E0F2C" w14:textId="12FAC91F" w:rsidR="00EE0E0A" w:rsidRPr="00946E65" w:rsidRDefault="003F45A8">
          <w:pPr>
            <w:pStyle w:val="22"/>
            <w:rPr>
              <w:rFonts w:asciiTheme="minorHAnsi" w:eastAsiaTheme="minorEastAsia" w:hAnsiTheme="minorHAnsi" w:cstheme="minorBidi"/>
              <w:noProof/>
              <w:sz w:val="24"/>
              <w:szCs w:val="24"/>
              <w:lang w:bidi="ar-SA"/>
            </w:rPr>
          </w:pPr>
          <w:hyperlink w:anchor="_Toc90042607" w:history="1">
            <w:r w:rsidR="00EE0E0A" w:rsidRPr="00946E65">
              <w:rPr>
                <w:rStyle w:val="af"/>
                <w:noProof/>
                <w:sz w:val="24"/>
                <w:szCs w:val="24"/>
              </w:rPr>
              <w:t>6.</w:t>
            </w:r>
            <w:r w:rsidR="00EE0E0A" w:rsidRPr="00946E65">
              <w:rPr>
                <w:rFonts w:asciiTheme="minorHAnsi" w:eastAsiaTheme="minorEastAsia" w:hAnsiTheme="minorHAnsi" w:cstheme="minorBidi"/>
                <w:noProof/>
                <w:sz w:val="24"/>
                <w:szCs w:val="24"/>
                <w:lang w:bidi="ar-SA"/>
              </w:rPr>
              <w:tab/>
            </w:r>
            <w:r w:rsidR="00EE0E0A" w:rsidRPr="00946E65">
              <w:rPr>
                <w:rStyle w:val="af"/>
                <w:noProof/>
                <w:sz w:val="24"/>
                <w:szCs w:val="24"/>
              </w:rPr>
              <w:t>Перечень учебно-методического обеспечения для самостоятельной работы обучающихся по дисциплине</w:t>
            </w:r>
            <w:r w:rsidR="00EE0E0A" w:rsidRPr="00946E65">
              <w:rPr>
                <w:noProof/>
                <w:webHidden/>
                <w:sz w:val="24"/>
                <w:szCs w:val="24"/>
              </w:rPr>
              <w:tab/>
            </w:r>
            <w:r w:rsidR="00EE0E0A" w:rsidRPr="00946E65">
              <w:rPr>
                <w:noProof/>
                <w:webHidden/>
                <w:sz w:val="24"/>
                <w:szCs w:val="24"/>
              </w:rPr>
              <w:fldChar w:fldCharType="begin"/>
            </w:r>
            <w:r w:rsidR="00EE0E0A" w:rsidRPr="00946E65">
              <w:rPr>
                <w:noProof/>
                <w:webHidden/>
                <w:sz w:val="24"/>
                <w:szCs w:val="24"/>
              </w:rPr>
              <w:instrText xml:space="preserve"> PAGEREF _Toc90042607 \h </w:instrText>
            </w:r>
            <w:r w:rsidR="00EE0E0A" w:rsidRPr="00946E65">
              <w:rPr>
                <w:noProof/>
                <w:webHidden/>
                <w:sz w:val="24"/>
                <w:szCs w:val="24"/>
              </w:rPr>
            </w:r>
            <w:r w:rsidR="00EE0E0A" w:rsidRPr="00946E65">
              <w:rPr>
                <w:noProof/>
                <w:webHidden/>
                <w:sz w:val="24"/>
                <w:szCs w:val="24"/>
              </w:rPr>
              <w:fldChar w:fldCharType="separate"/>
            </w:r>
            <w:r w:rsidR="007206ED">
              <w:rPr>
                <w:noProof/>
                <w:webHidden/>
                <w:sz w:val="24"/>
                <w:szCs w:val="24"/>
              </w:rPr>
              <w:t>10</w:t>
            </w:r>
            <w:r w:rsidR="00EE0E0A" w:rsidRPr="00946E65">
              <w:rPr>
                <w:noProof/>
                <w:webHidden/>
                <w:sz w:val="24"/>
                <w:szCs w:val="24"/>
              </w:rPr>
              <w:fldChar w:fldCharType="end"/>
            </w:r>
          </w:hyperlink>
        </w:p>
        <w:p w14:paraId="7D690CD5" w14:textId="5A842E7B" w:rsidR="00EE0E0A" w:rsidRPr="00946E65" w:rsidRDefault="003F45A8">
          <w:pPr>
            <w:pStyle w:val="3"/>
            <w:rPr>
              <w:rFonts w:asciiTheme="minorHAnsi" w:eastAsiaTheme="minorEastAsia" w:hAnsiTheme="minorHAnsi" w:cstheme="minorBidi"/>
              <w:noProof/>
              <w:sz w:val="24"/>
              <w:szCs w:val="24"/>
              <w:lang w:bidi="ar-SA"/>
            </w:rPr>
          </w:pPr>
          <w:hyperlink w:anchor="_Toc90042608" w:history="1">
            <w:r w:rsidR="00EE0E0A" w:rsidRPr="00946E65">
              <w:rPr>
                <w:rStyle w:val="af"/>
                <w:noProof/>
                <w:sz w:val="24"/>
                <w:szCs w:val="24"/>
              </w:rPr>
              <w:t>6.1.</w:t>
            </w:r>
            <w:r w:rsidR="00EE0E0A" w:rsidRPr="00946E65">
              <w:rPr>
                <w:rFonts w:asciiTheme="minorHAnsi" w:eastAsiaTheme="minorEastAsia" w:hAnsiTheme="minorHAnsi" w:cstheme="minorBidi"/>
                <w:noProof/>
                <w:sz w:val="24"/>
                <w:szCs w:val="24"/>
                <w:lang w:bidi="ar-SA"/>
              </w:rPr>
              <w:tab/>
            </w:r>
            <w:r w:rsidR="00EE0E0A" w:rsidRPr="00946E65">
              <w:rPr>
                <w:rStyle w:val="af"/>
                <w:noProof/>
                <w:sz w:val="24"/>
                <w:szCs w:val="24"/>
              </w:rPr>
              <w:t>Перечень вопросов, отводимых на самостоятельное освоение дисциплины, формы внеаудиторной самостоятельной работы</w:t>
            </w:r>
            <w:r w:rsidR="00EE0E0A" w:rsidRPr="00946E65">
              <w:rPr>
                <w:noProof/>
                <w:webHidden/>
                <w:sz w:val="24"/>
                <w:szCs w:val="24"/>
              </w:rPr>
              <w:tab/>
            </w:r>
            <w:r w:rsidR="00EE0E0A" w:rsidRPr="00946E65">
              <w:rPr>
                <w:noProof/>
                <w:webHidden/>
                <w:sz w:val="24"/>
                <w:szCs w:val="24"/>
              </w:rPr>
              <w:fldChar w:fldCharType="begin"/>
            </w:r>
            <w:r w:rsidR="00EE0E0A" w:rsidRPr="00946E65">
              <w:rPr>
                <w:noProof/>
                <w:webHidden/>
                <w:sz w:val="24"/>
                <w:szCs w:val="24"/>
              </w:rPr>
              <w:instrText xml:space="preserve"> PAGEREF _Toc90042608 \h </w:instrText>
            </w:r>
            <w:r w:rsidR="00EE0E0A" w:rsidRPr="00946E65">
              <w:rPr>
                <w:noProof/>
                <w:webHidden/>
                <w:sz w:val="24"/>
                <w:szCs w:val="24"/>
              </w:rPr>
            </w:r>
            <w:r w:rsidR="00EE0E0A" w:rsidRPr="00946E65">
              <w:rPr>
                <w:noProof/>
                <w:webHidden/>
                <w:sz w:val="24"/>
                <w:szCs w:val="24"/>
              </w:rPr>
              <w:fldChar w:fldCharType="separate"/>
            </w:r>
            <w:r w:rsidR="007206ED">
              <w:rPr>
                <w:noProof/>
                <w:webHidden/>
                <w:sz w:val="24"/>
                <w:szCs w:val="24"/>
              </w:rPr>
              <w:t>10</w:t>
            </w:r>
            <w:r w:rsidR="00EE0E0A" w:rsidRPr="00946E65">
              <w:rPr>
                <w:noProof/>
                <w:webHidden/>
                <w:sz w:val="24"/>
                <w:szCs w:val="24"/>
              </w:rPr>
              <w:fldChar w:fldCharType="end"/>
            </w:r>
          </w:hyperlink>
        </w:p>
        <w:p w14:paraId="421E3F57" w14:textId="2EFD5460" w:rsidR="00EE0E0A" w:rsidRPr="00946E65" w:rsidRDefault="003F45A8">
          <w:pPr>
            <w:pStyle w:val="3"/>
            <w:rPr>
              <w:rFonts w:asciiTheme="minorHAnsi" w:eastAsiaTheme="minorEastAsia" w:hAnsiTheme="minorHAnsi" w:cstheme="minorBidi"/>
              <w:noProof/>
              <w:sz w:val="24"/>
              <w:szCs w:val="24"/>
              <w:lang w:bidi="ar-SA"/>
            </w:rPr>
          </w:pPr>
          <w:hyperlink w:anchor="_Toc90042609" w:history="1">
            <w:r w:rsidR="00EE0E0A" w:rsidRPr="00946E65">
              <w:rPr>
                <w:rStyle w:val="af"/>
                <w:noProof/>
                <w:sz w:val="24"/>
                <w:szCs w:val="24"/>
              </w:rPr>
              <w:t>6.2.</w:t>
            </w:r>
            <w:r w:rsidR="00EE0E0A" w:rsidRPr="00946E65">
              <w:rPr>
                <w:rFonts w:asciiTheme="minorHAnsi" w:eastAsiaTheme="minorEastAsia" w:hAnsiTheme="minorHAnsi" w:cstheme="minorBidi"/>
                <w:noProof/>
                <w:sz w:val="24"/>
                <w:szCs w:val="24"/>
                <w:lang w:bidi="ar-SA"/>
              </w:rPr>
              <w:tab/>
            </w:r>
            <w:r w:rsidR="00EE0E0A" w:rsidRPr="00946E65">
              <w:rPr>
                <w:rStyle w:val="af"/>
                <w:noProof/>
                <w:sz w:val="24"/>
                <w:szCs w:val="24"/>
              </w:rPr>
              <w:t>Перечень вопросов, заданий, тем для подготовки к текущему контролю:</w:t>
            </w:r>
            <w:r w:rsidR="00EE0E0A" w:rsidRPr="00946E65">
              <w:rPr>
                <w:noProof/>
                <w:webHidden/>
                <w:sz w:val="24"/>
                <w:szCs w:val="24"/>
              </w:rPr>
              <w:tab/>
            </w:r>
            <w:r w:rsidR="00EE0E0A" w:rsidRPr="00946E65">
              <w:rPr>
                <w:noProof/>
                <w:webHidden/>
                <w:sz w:val="24"/>
                <w:szCs w:val="24"/>
              </w:rPr>
              <w:fldChar w:fldCharType="begin"/>
            </w:r>
            <w:r w:rsidR="00EE0E0A" w:rsidRPr="00946E65">
              <w:rPr>
                <w:noProof/>
                <w:webHidden/>
                <w:sz w:val="24"/>
                <w:szCs w:val="24"/>
              </w:rPr>
              <w:instrText xml:space="preserve"> PAGEREF _Toc90042609 \h </w:instrText>
            </w:r>
            <w:r w:rsidR="00EE0E0A" w:rsidRPr="00946E65">
              <w:rPr>
                <w:noProof/>
                <w:webHidden/>
                <w:sz w:val="24"/>
                <w:szCs w:val="24"/>
              </w:rPr>
            </w:r>
            <w:r w:rsidR="00EE0E0A" w:rsidRPr="00946E65">
              <w:rPr>
                <w:noProof/>
                <w:webHidden/>
                <w:sz w:val="24"/>
                <w:szCs w:val="24"/>
              </w:rPr>
              <w:fldChar w:fldCharType="separate"/>
            </w:r>
            <w:r w:rsidR="007206ED">
              <w:rPr>
                <w:noProof/>
                <w:webHidden/>
                <w:sz w:val="24"/>
                <w:szCs w:val="24"/>
              </w:rPr>
              <w:t>11</w:t>
            </w:r>
            <w:r w:rsidR="00EE0E0A" w:rsidRPr="00946E65">
              <w:rPr>
                <w:noProof/>
                <w:webHidden/>
                <w:sz w:val="24"/>
                <w:szCs w:val="24"/>
              </w:rPr>
              <w:fldChar w:fldCharType="end"/>
            </w:r>
          </w:hyperlink>
        </w:p>
        <w:p w14:paraId="47FBFD19" w14:textId="36A755E7" w:rsidR="00EE0E0A" w:rsidRPr="00946E65" w:rsidRDefault="003F45A8">
          <w:pPr>
            <w:pStyle w:val="22"/>
            <w:rPr>
              <w:rFonts w:asciiTheme="minorHAnsi" w:eastAsiaTheme="minorEastAsia" w:hAnsiTheme="minorHAnsi" w:cstheme="minorBidi"/>
              <w:noProof/>
              <w:sz w:val="24"/>
              <w:szCs w:val="24"/>
              <w:lang w:bidi="ar-SA"/>
            </w:rPr>
          </w:pPr>
          <w:hyperlink w:anchor="_Toc90042612" w:history="1">
            <w:r w:rsidR="00EE0E0A" w:rsidRPr="00946E65">
              <w:rPr>
                <w:rStyle w:val="af"/>
                <w:noProof/>
                <w:sz w:val="24"/>
                <w:szCs w:val="24"/>
              </w:rPr>
              <w:t>7.</w:t>
            </w:r>
            <w:r w:rsidR="00EE0E0A" w:rsidRPr="00946E65">
              <w:rPr>
                <w:rFonts w:asciiTheme="minorHAnsi" w:eastAsiaTheme="minorEastAsia" w:hAnsiTheme="minorHAnsi" w:cstheme="minorBidi"/>
                <w:noProof/>
                <w:sz w:val="24"/>
                <w:szCs w:val="24"/>
                <w:lang w:bidi="ar-SA"/>
              </w:rPr>
              <w:tab/>
            </w:r>
            <w:r w:rsidR="00EE0E0A" w:rsidRPr="00946E65">
              <w:rPr>
                <w:rStyle w:val="af"/>
                <w:noProof/>
                <w:sz w:val="24"/>
                <w:szCs w:val="24"/>
              </w:rPr>
              <w:t>Фонд оценочных средств для проведения промежуточной аттестации обучающихся по дисциплине</w:t>
            </w:r>
            <w:r w:rsidR="00EE0E0A" w:rsidRPr="00946E65">
              <w:rPr>
                <w:noProof/>
                <w:webHidden/>
                <w:sz w:val="24"/>
                <w:szCs w:val="24"/>
              </w:rPr>
              <w:tab/>
            </w:r>
            <w:r w:rsidR="00EE0E0A" w:rsidRPr="00946E65">
              <w:rPr>
                <w:noProof/>
                <w:webHidden/>
                <w:sz w:val="24"/>
                <w:szCs w:val="24"/>
              </w:rPr>
              <w:fldChar w:fldCharType="begin"/>
            </w:r>
            <w:r w:rsidR="00EE0E0A" w:rsidRPr="00946E65">
              <w:rPr>
                <w:noProof/>
                <w:webHidden/>
                <w:sz w:val="24"/>
                <w:szCs w:val="24"/>
              </w:rPr>
              <w:instrText xml:space="preserve"> PAGEREF _Toc90042612 \h </w:instrText>
            </w:r>
            <w:r w:rsidR="00EE0E0A" w:rsidRPr="00946E65">
              <w:rPr>
                <w:noProof/>
                <w:webHidden/>
                <w:sz w:val="24"/>
                <w:szCs w:val="24"/>
              </w:rPr>
            </w:r>
            <w:r w:rsidR="00EE0E0A" w:rsidRPr="00946E65">
              <w:rPr>
                <w:noProof/>
                <w:webHidden/>
                <w:sz w:val="24"/>
                <w:szCs w:val="24"/>
              </w:rPr>
              <w:fldChar w:fldCharType="separate"/>
            </w:r>
            <w:r w:rsidR="007206ED">
              <w:rPr>
                <w:noProof/>
                <w:webHidden/>
                <w:sz w:val="24"/>
                <w:szCs w:val="24"/>
              </w:rPr>
              <w:t>13</w:t>
            </w:r>
            <w:r w:rsidR="00EE0E0A" w:rsidRPr="00946E65">
              <w:rPr>
                <w:noProof/>
                <w:webHidden/>
                <w:sz w:val="24"/>
                <w:szCs w:val="24"/>
              </w:rPr>
              <w:fldChar w:fldCharType="end"/>
            </w:r>
          </w:hyperlink>
        </w:p>
        <w:p w14:paraId="506D704B" w14:textId="652251F2" w:rsidR="00EE0E0A" w:rsidRPr="00946E65" w:rsidRDefault="003F45A8">
          <w:pPr>
            <w:pStyle w:val="22"/>
            <w:rPr>
              <w:rFonts w:asciiTheme="minorHAnsi" w:eastAsiaTheme="minorEastAsia" w:hAnsiTheme="minorHAnsi" w:cstheme="minorBidi"/>
              <w:noProof/>
              <w:sz w:val="24"/>
              <w:szCs w:val="24"/>
              <w:lang w:bidi="ar-SA"/>
            </w:rPr>
          </w:pPr>
          <w:hyperlink w:anchor="_Toc90042617" w:history="1">
            <w:r w:rsidR="00EE0E0A" w:rsidRPr="00946E65">
              <w:rPr>
                <w:rStyle w:val="af"/>
                <w:noProof/>
                <w:sz w:val="24"/>
                <w:szCs w:val="24"/>
              </w:rPr>
              <w:t>8.</w:t>
            </w:r>
            <w:r w:rsidR="00EE0E0A" w:rsidRPr="00946E65">
              <w:rPr>
                <w:rFonts w:asciiTheme="minorHAnsi" w:eastAsiaTheme="minorEastAsia" w:hAnsiTheme="minorHAnsi" w:cstheme="minorBidi"/>
                <w:noProof/>
                <w:sz w:val="24"/>
                <w:szCs w:val="24"/>
                <w:lang w:bidi="ar-SA"/>
              </w:rPr>
              <w:tab/>
            </w:r>
            <w:r w:rsidR="00EE0E0A" w:rsidRPr="00946E65">
              <w:rPr>
                <w:rStyle w:val="af"/>
                <w:noProof/>
                <w:sz w:val="24"/>
                <w:szCs w:val="24"/>
              </w:rPr>
              <w:t>Перечень основной и дополнительной учебной литературы, необходимой для освоения дисциплины</w:t>
            </w:r>
            <w:r w:rsidR="00EE0E0A" w:rsidRPr="00946E65">
              <w:rPr>
                <w:noProof/>
                <w:webHidden/>
                <w:sz w:val="24"/>
                <w:szCs w:val="24"/>
              </w:rPr>
              <w:tab/>
            </w:r>
            <w:r w:rsidR="00EE0E0A" w:rsidRPr="00946E65">
              <w:rPr>
                <w:noProof/>
                <w:webHidden/>
                <w:sz w:val="24"/>
                <w:szCs w:val="24"/>
              </w:rPr>
              <w:fldChar w:fldCharType="begin"/>
            </w:r>
            <w:r w:rsidR="00EE0E0A" w:rsidRPr="00946E65">
              <w:rPr>
                <w:noProof/>
                <w:webHidden/>
                <w:sz w:val="24"/>
                <w:szCs w:val="24"/>
              </w:rPr>
              <w:instrText xml:space="preserve"> PAGEREF _Toc90042617 \h </w:instrText>
            </w:r>
            <w:r w:rsidR="00EE0E0A" w:rsidRPr="00946E65">
              <w:rPr>
                <w:noProof/>
                <w:webHidden/>
                <w:sz w:val="24"/>
                <w:szCs w:val="24"/>
              </w:rPr>
            </w:r>
            <w:r w:rsidR="00EE0E0A" w:rsidRPr="00946E65">
              <w:rPr>
                <w:noProof/>
                <w:webHidden/>
                <w:sz w:val="24"/>
                <w:szCs w:val="24"/>
              </w:rPr>
              <w:fldChar w:fldCharType="separate"/>
            </w:r>
            <w:r w:rsidR="007206ED">
              <w:rPr>
                <w:noProof/>
                <w:webHidden/>
                <w:sz w:val="24"/>
                <w:szCs w:val="24"/>
              </w:rPr>
              <w:t>22</w:t>
            </w:r>
            <w:r w:rsidR="00EE0E0A" w:rsidRPr="00946E65">
              <w:rPr>
                <w:noProof/>
                <w:webHidden/>
                <w:sz w:val="24"/>
                <w:szCs w:val="24"/>
              </w:rPr>
              <w:fldChar w:fldCharType="end"/>
            </w:r>
          </w:hyperlink>
        </w:p>
        <w:p w14:paraId="4E72BA29" w14:textId="13B02431" w:rsidR="00EE0E0A" w:rsidRPr="00946E65" w:rsidRDefault="003F45A8">
          <w:pPr>
            <w:pStyle w:val="22"/>
            <w:rPr>
              <w:rFonts w:asciiTheme="minorHAnsi" w:eastAsiaTheme="minorEastAsia" w:hAnsiTheme="minorHAnsi" w:cstheme="minorBidi"/>
              <w:noProof/>
              <w:sz w:val="24"/>
              <w:szCs w:val="24"/>
              <w:lang w:bidi="ar-SA"/>
            </w:rPr>
          </w:pPr>
          <w:hyperlink w:anchor="_Toc90042620" w:history="1">
            <w:r w:rsidR="00EE0E0A" w:rsidRPr="00946E65">
              <w:rPr>
                <w:rStyle w:val="af"/>
                <w:noProof/>
                <w:sz w:val="24"/>
                <w:szCs w:val="24"/>
              </w:rPr>
              <w:t>9.</w:t>
            </w:r>
            <w:r w:rsidR="00EE0E0A" w:rsidRPr="00946E65">
              <w:rPr>
                <w:rFonts w:asciiTheme="minorHAnsi" w:eastAsiaTheme="minorEastAsia" w:hAnsiTheme="minorHAnsi" w:cstheme="minorBidi"/>
                <w:noProof/>
                <w:sz w:val="24"/>
                <w:szCs w:val="24"/>
                <w:lang w:bidi="ar-SA"/>
              </w:rPr>
              <w:tab/>
            </w:r>
            <w:r w:rsidR="00EE0E0A" w:rsidRPr="00946E65">
              <w:rPr>
                <w:rStyle w:val="af"/>
                <w:noProof/>
                <w:sz w:val="24"/>
                <w:szCs w:val="24"/>
              </w:rPr>
              <w:t>Перечень ресурсов информационно-телекоммуникационной сети «Интернет», необходимых для освоения дисциплины:</w:t>
            </w:r>
            <w:r w:rsidR="00EE0E0A" w:rsidRPr="00946E65">
              <w:rPr>
                <w:noProof/>
                <w:webHidden/>
                <w:sz w:val="24"/>
                <w:szCs w:val="24"/>
              </w:rPr>
              <w:tab/>
            </w:r>
            <w:r w:rsidR="00EE0E0A" w:rsidRPr="00946E65">
              <w:rPr>
                <w:noProof/>
                <w:webHidden/>
                <w:sz w:val="24"/>
                <w:szCs w:val="24"/>
              </w:rPr>
              <w:fldChar w:fldCharType="begin"/>
            </w:r>
            <w:r w:rsidR="00EE0E0A" w:rsidRPr="00946E65">
              <w:rPr>
                <w:noProof/>
                <w:webHidden/>
                <w:sz w:val="24"/>
                <w:szCs w:val="24"/>
              </w:rPr>
              <w:instrText xml:space="preserve"> PAGEREF _Toc90042620 \h </w:instrText>
            </w:r>
            <w:r w:rsidR="00EE0E0A" w:rsidRPr="00946E65">
              <w:rPr>
                <w:noProof/>
                <w:webHidden/>
                <w:sz w:val="24"/>
                <w:szCs w:val="24"/>
              </w:rPr>
            </w:r>
            <w:r w:rsidR="00EE0E0A" w:rsidRPr="00946E65">
              <w:rPr>
                <w:noProof/>
                <w:webHidden/>
                <w:sz w:val="24"/>
                <w:szCs w:val="24"/>
              </w:rPr>
              <w:fldChar w:fldCharType="separate"/>
            </w:r>
            <w:r w:rsidR="007206ED">
              <w:rPr>
                <w:noProof/>
                <w:webHidden/>
                <w:sz w:val="24"/>
                <w:szCs w:val="24"/>
              </w:rPr>
              <w:t>24</w:t>
            </w:r>
            <w:r w:rsidR="00EE0E0A" w:rsidRPr="00946E65">
              <w:rPr>
                <w:noProof/>
                <w:webHidden/>
                <w:sz w:val="24"/>
                <w:szCs w:val="24"/>
              </w:rPr>
              <w:fldChar w:fldCharType="end"/>
            </w:r>
          </w:hyperlink>
        </w:p>
        <w:p w14:paraId="225CA1BF" w14:textId="288D16D3" w:rsidR="00EE0E0A" w:rsidRPr="00946E65" w:rsidRDefault="003F45A8">
          <w:pPr>
            <w:pStyle w:val="22"/>
            <w:rPr>
              <w:rFonts w:asciiTheme="minorHAnsi" w:eastAsiaTheme="minorEastAsia" w:hAnsiTheme="minorHAnsi" w:cstheme="minorBidi"/>
              <w:noProof/>
              <w:sz w:val="24"/>
              <w:szCs w:val="24"/>
              <w:lang w:bidi="ar-SA"/>
            </w:rPr>
          </w:pPr>
          <w:hyperlink w:anchor="_Toc90042621" w:history="1">
            <w:r w:rsidR="00EE0E0A" w:rsidRPr="00946E65">
              <w:rPr>
                <w:rStyle w:val="af"/>
                <w:noProof/>
                <w:sz w:val="24"/>
                <w:szCs w:val="24"/>
              </w:rPr>
              <w:t>10.</w:t>
            </w:r>
            <w:r w:rsidR="00EE0E0A" w:rsidRPr="00946E65">
              <w:rPr>
                <w:rFonts w:asciiTheme="minorHAnsi" w:eastAsiaTheme="minorEastAsia" w:hAnsiTheme="minorHAnsi" w:cstheme="minorBidi"/>
                <w:noProof/>
                <w:sz w:val="24"/>
                <w:szCs w:val="24"/>
                <w:lang w:bidi="ar-SA"/>
              </w:rPr>
              <w:tab/>
            </w:r>
            <w:r w:rsidR="00EE0E0A" w:rsidRPr="00946E65">
              <w:rPr>
                <w:rStyle w:val="af"/>
                <w:noProof/>
                <w:sz w:val="24"/>
                <w:szCs w:val="24"/>
              </w:rPr>
              <w:t>Методические указания для обучающихся по освоению дисциплины</w:t>
            </w:r>
            <w:r w:rsidR="00EE0E0A" w:rsidRPr="00946E65">
              <w:rPr>
                <w:noProof/>
                <w:webHidden/>
                <w:sz w:val="24"/>
                <w:szCs w:val="24"/>
              </w:rPr>
              <w:tab/>
            </w:r>
            <w:r w:rsidR="00EE0E0A" w:rsidRPr="00946E65">
              <w:rPr>
                <w:noProof/>
                <w:webHidden/>
                <w:sz w:val="24"/>
                <w:szCs w:val="24"/>
              </w:rPr>
              <w:fldChar w:fldCharType="begin"/>
            </w:r>
            <w:r w:rsidR="00EE0E0A" w:rsidRPr="00946E65">
              <w:rPr>
                <w:noProof/>
                <w:webHidden/>
                <w:sz w:val="24"/>
                <w:szCs w:val="24"/>
              </w:rPr>
              <w:instrText xml:space="preserve"> PAGEREF _Toc90042621 \h </w:instrText>
            </w:r>
            <w:r w:rsidR="00EE0E0A" w:rsidRPr="00946E65">
              <w:rPr>
                <w:noProof/>
                <w:webHidden/>
                <w:sz w:val="24"/>
                <w:szCs w:val="24"/>
              </w:rPr>
            </w:r>
            <w:r w:rsidR="00EE0E0A" w:rsidRPr="00946E65">
              <w:rPr>
                <w:noProof/>
                <w:webHidden/>
                <w:sz w:val="24"/>
                <w:szCs w:val="24"/>
              </w:rPr>
              <w:fldChar w:fldCharType="separate"/>
            </w:r>
            <w:r w:rsidR="007206ED">
              <w:rPr>
                <w:noProof/>
                <w:webHidden/>
                <w:sz w:val="24"/>
                <w:szCs w:val="24"/>
              </w:rPr>
              <w:t>25</w:t>
            </w:r>
            <w:r w:rsidR="00EE0E0A" w:rsidRPr="00946E65">
              <w:rPr>
                <w:noProof/>
                <w:webHidden/>
                <w:sz w:val="24"/>
                <w:szCs w:val="24"/>
              </w:rPr>
              <w:fldChar w:fldCharType="end"/>
            </w:r>
          </w:hyperlink>
        </w:p>
        <w:p w14:paraId="56B5D09C" w14:textId="074F2FAF" w:rsidR="00EE0E0A" w:rsidRPr="00946E65" w:rsidRDefault="003F45A8">
          <w:pPr>
            <w:pStyle w:val="22"/>
            <w:rPr>
              <w:rFonts w:asciiTheme="minorHAnsi" w:eastAsiaTheme="minorEastAsia" w:hAnsiTheme="minorHAnsi" w:cstheme="minorBidi"/>
              <w:noProof/>
              <w:sz w:val="24"/>
              <w:szCs w:val="24"/>
              <w:lang w:bidi="ar-SA"/>
            </w:rPr>
          </w:pPr>
          <w:hyperlink w:anchor="_Toc90042622" w:history="1">
            <w:r w:rsidR="00EE0E0A" w:rsidRPr="00946E65">
              <w:rPr>
                <w:rStyle w:val="af"/>
                <w:noProof/>
                <w:sz w:val="24"/>
                <w:szCs w:val="24"/>
              </w:rPr>
              <w:t>11.</w:t>
            </w:r>
            <w:r w:rsidR="00EE0E0A" w:rsidRPr="00946E65">
              <w:rPr>
                <w:rFonts w:asciiTheme="minorHAnsi" w:eastAsiaTheme="minorEastAsia" w:hAnsiTheme="minorHAnsi" w:cstheme="minorBidi"/>
                <w:noProof/>
                <w:sz w:val="24"/>
                <w:szCs w:val="24"/>
                <w:lang w:bidi="ar-SA"/>
              </w:rPr>
              <w:tab/>
            </w:r>
            <w:r w:rsidR="00EE0E0A" w:rsidRPr="00946E65">
              <w:rPr>
                <w:rStyle w:val="af"/>
                <w:noProof/>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E0E0A" w:rsidRPr="00946E65">
              <w:rPr>
                <w:noProof/>
                <w:webHidden/>
                <w:sz w:val="24"/>
                <w:szCs w:val="24"/>
              </w:rPr>
              <w:tab/>
            </w:r>
            <w:r w:rsidR="00EE0E0A" w:rsidRPr="00946E65">
              <w:rPr>
                <w:noProof/>
                <w:webHidden/>
                <w:sz w:val="24"/>
                <w:szCs w:val="24"/>
              </w:rPr>
              <w:fldChar w:fldCharType="begin"/>
            </w:r>
            <w:r w:rsidR="00EE0E0A" w:rsidRPr="00946E65">
              <w:rPr>
                <w:noProof/>
                <w:webHidden/>
                <w:sz w:val="24"/>
                <w:szCs w:val="24"/>
              </w:rPr>
              <w:instrText xml:space="preserve"> PAGEREF _Toc90042622 \h </w:instrText>
            </w:r>
            <w:r w:rsidR="00EE0E0A" w:rsidRPr="00946E65">
              <w:rPr>
                <w:noProof/>
                <w:webHidden/>
                <w:sz w:val="24"/>
                <w:szCs w:val="24"/>
              </w:rPr>
            </w:r>
            <w:r w:rsidR="00EE0E0A" w:rsidRPr="00946E65">
              <w:rPr>
                <w:noProof/>
                <w:webHidden/>
                <w:sz w:val="24"/>
                <w:szCs w:val="24"/>
              </w:rPr>
              <w:fldChar w:fldCharType="separate"/>
            </w:r>
            <w:r w:rsidR="007206ED">
              <w:rPr>
                <w:noProof/>
                <w:webHidden/>
                <w:sz w:val="24"/>
                <w:szCs w:val="24"/>
              </w:rPr>
              <w:t>26</w:t>
            </w:r>
            <w:r w:rsidR="00EE0E0A" w:rsidRPr="00946E65">
              <w:rPr>
                <w:noProof/>
                <w:webHidden/>
                <w:sz w:val="24"/>
                <w:szCs w:val="24"/>
              </w:rPr>
              <w:fldChar w:fldCharType="end"/>
            </w:r>
          </w:hyperlink>
        </w:p>
        <w:p w14:paraId="1810E1AB" w14:textId="22DDEA45" w:rsidR="00EE0E0A" w:rsidRPr="00946E65" w:rsidRDefault="003F45A8">
          <w:pPr>
            <w:pStyle w:val="3"/>
            <w:rPr>
              <w:rFonts w:asciiTheme="minorHAnsi" w:eastAsiaTheme="minorEastAsia" w:hAnsiTheme="minorHAnsi" w:cstheme="minorBidi"/>
              <w:noProof/>
              <w:sz w:val="24"/>
              <w:szCs w:val="24"/>
              <w:lang w:bidi="ar-SA"/>
            </w:rPr>
          </w:pPr>
          <w:hyperlink w:anchor="_Toc90042623" w:history="1">
            <w:r w:rsidR="00EE0E0A" w:rsidRPr="00946E65">
              <w:rPr>
                <w:rStyle w:val="af"/>
                <w:noProof/>
                <w:sz w:val="24"/>
                <w:szCs w:val="24"/>
              </w:rPr>
              <w:t>11.1.</w:t>
            </w:r>
            <w:r w:rsidR="00EE0E0A" w:rsidRPr="00946E65">
              <w:rPr>
                <w:rFonts w:asciiTheme="minorHAnsi" w:eastAsiaTheme="minorEastAsia" w:hAnsiTheme="minorHAnsi" w:cstheme="minorBidi"/>
                <w:noProof/>
                <w:sz w:val="24"/>
                <w:szCs w:val="24"/>
                <w:lang w:bidi="ar-SA"/>
              </w:rPr>
              <w:tab/>
            </w:r>
            <w:r w:rsidR="00EE0E0A" w:rsidRPr="00946E65">
              <w:rPr>
                <w:rStyle w:val="af"/>
                <w:noProof/>
                <w:sz w:val="24"/>
                <w:szCs w:val="24"/>
              </w:rPr>
              <w:t>Комплект лицензионного программного обеспечения:</w:t>
            </w:r>
            <w:r w:rsidR="00EE0E0A" w:rsidRPr="00946E65">
              <w:rPr>
                <w:noProof/>
                <w:webHidden/>
                <w:sz w:val="24"/>
                <w:szCs w:val="24"/>
              </w:rPr>
              <w:tab/>
            </w:r>
            <w:r w:rsidR="00EE0E0A" w:rsidRPr="00946E65">
              <w:rPr>
                <w:noProof/>
                <w:webHidden/>
                <w:sz w:val="24"/>
                <w:szCs w:val="24"/>
              </w:rPr>
              <w:fldChar w:fldCharType="begin"/>
            </w:r>
            <w:r w:rsidR="00EE0E0A" w:rsidRPr="00946E65">
              <w:rPr>
                <w:noProof/>
                <w:webHidden/>
                <w:sz w:val="24"/>
                <w:szCs w:val="24"/>
              </w:rPr>
              <w:instrText xml:space="preserve"> PAGEREF _Toc90042623 \h </w:instrText>
            </w:r>
            <w:r w:rsidR="00EE0E0A" w:rsidRPr="00946E65">
              <w:rPr>
                <w:noProof/>
                <w:webHidden/>
                <w:sz w:val="24"/>
                <w:szCs w:val="24"/>
              </w:rPr>
            </w:r>
            <w:r w:rsidR="00EE0E0A" w:rsidRPr="00946E65">
              <w:rPr>
                <w:noProof/>
                <w:webHidden/>
                <w:sz w:val="24"/>
                <w:szCs w:val="24"/>
              </w:rPr>
              <w:fldChar w:fldCharType="separate"/>
            </w:r>
            <w:r w:rsidR="007206ED">
              <w:rPr>
                <w:noProof/>
                <w:webHidden/>
                <w:sz w:val="24"/>
                <w:szCs w:val="24"/>
              </w:rPr>
              <w:t>26</w:t>
            </w:r>
            <w:r w:rsidR="00EE0E0A" w:rsidRPr="00946E65">
              <w:rPr>
                <w:noProof/>
                <w:webHidden/>
                <w:sz w:val="24"/>
                <w:szCs w:val="24"/>
              </w:rPr>
              <w:fldChar w:fldCharType="end"/>
            </w:r>
          </w:hyperlink>
        </w:p>
        <w:p w14:paraId="5AAE0D4C" w14:textId="55B1CB35" w:rsidR="00EE0E0A" w:rsidRPr="00946E65" w:rsidRDefault="003F45A8">
          <w:pPr>
            <w:pStyle w:val="3"/>
            <w:rPr>
              <w:rFonts w:asciiTheme="minorHAnsi" w:eastAsiaTheme="minorEastAsia" w:hAnsiTheme="minorHAnsi" w:cstheme="minorBidi"/>
              <w:noProof/>
              <w:sz w:val="24"/>
              <w:szCs w:val="24"/>
              <w:lang w:bidi="ar-SA"/>
            </w:rPr>
          </w:pPr>
          <w:hyperlink w:anchor="_Toc90042624" w:history="1">
            <w:r w:rsidR="00EE0E0A" w:rsidRPr="00946E65">
              <w:rPr>
                <w:rStyle w:val="af"/>
                <w:noProof/>
                <w:sz w:val="24"/>
                <w:szCs w:val="24"/>
              </w:rPr>
              <w:t>11.2.</w:t>
            </w:r>
            <w:r w:rsidR="00EE0E0A" w:rsidRPr="00946E65">
              <w:rPr>
                <w:rFonts w:asciiTheme="minorHAnsi" w:eastAsiaTheme="minorEastAsia" w:hAnsiTheme="minorHAnsi" w:cstheme="minorBidi"/>
                <w:noProof/>
                <w:sz w:val="24"/>
                <w:szCs w:val="24"/>
                <w:lang w:bidi="ar-SA"/>
              </w:rPr>
              <w:tab/>
            </w:r>
            <w:r w:rsidR="00EE0E0A" w:rsidRPr="00946E65">
              <w:rPr>
                <w:rStyle w:val="af"/>
                <w:noProof/>
                <w:sz w:val="24"/>
                <w:szCs w:val="24"/>
              </w:rPr>
              <w:t>Современные профессиональные базы данных и информационные справочные системы</w:t>
            </w:r>
            <w:r w:rsidR="00EE0E0A" w:rsidRPr="00946E65">
              <w:rPr>
                <w:noProof/>
                <w:webHidden/>
                <w:sz w:val="24"/>
                <w:szCs w:val="24"/>
              </w:rPr>
              <w:tab/>
            </w:r>
            <w:r w:rsidR="00EE0E0A" w:rsidRPr="00946E65">
              <w:rPr>
                <w:noProof/>
                <w:webHidden/>
                <w:sz w:val="24"/>
                <w:szCs w:val="24"/>
              </w:rPr>
              <w:fldChar w:fldCharType="begin"/>
            </w:r>
            <w:r w:rsidR="00EE0E0A" w:rsidRPr="00946E65">
              <w:rPr>
                <w:noProof/>
                <w:webHidden/>
                <w:sz w:val="24"/>
                <w:szCs w:val="24"/>
              </w:rPr>
              <w:instrText xml:space="preserve"> PAGEREF _Toc90042624 \h </w:instrText>
            </w:r>
            <w:r w:rsidR="00EE0E0A" w:rsidRPr="00946E65">
              <w:rPr>
                <w:noProof/>
                <w:webHidden/>
                <w:sz w:val="24"/>
                <w:szCs w:val="24"/>
              </w:rPr>
            </w:r>
            <w:r w:rsidR="00EE0E0A" w:rsidRPr="00946E65">
              <w:rPr>
                <w:noProof/>
                <w:webHidden/>
                <w:sz w:val="24"/>
                <w:szCs w:val="24"/>
              </w:rPr>
              <w:fldChar w:fldCharType="separate"/>
            </w:r>
            <w:r w:rsidR="007206ED">
              <w:rPr>
                <w:noProof/>
                <w:webHidden/>
                <w:sz w:val="24"/>
                <w:szCs w:val="24"/>
              </w:rPr>
              <w:t>26</w:t>
            </w:r>
            <w:r w:rsidR="00EE0E0A" w:rsidRPr="00946E65">
              <w:rPr>
                <w:noProof/>
                <w:webHidden/>
                <w:sz w:val="24"/>
                <w:szCs w:val="24"/>
              </w:rPr>
              <w:fldChar w:fldCharType="end"/>
            </w:r>
          </w:hyperlink>
        </w:p>
        <w:p w14:paraId="624114F1" w14:textId="3C4016ED" w:rsidR="00EE0E0A" w:rsidRPr="00946E65" w:rsidRDefault="003F45A8">
          <w:pPr>
            <w:pStyle w:val="3"/>
            <w:rPr>
              <w:rFonts w:asciiTheme="minorHAnsi" w:eastAsiaTheme="minorEastAsia" w:hAnsiTheme="minorHAnsi" w:cstheme="minorBidi"/>
              <w:noProof/>
              <w:sz w:val="24"/>
              <w:szCs w:val="24"/>
              <w:lang w:bidi="ar-SA"/>
            </w:rPr>
          </w:pPr>
          <w:hyperlink w:anchor="_Toc90042625" w:history="1">
            <w:r w:rsidR="00EE0E0A" w:rsidRPr="00946E65">
              <w:rPr>
                <w:rStyle w:val="af"/>
                <w:noProof/>
                <w:sz w:val="24"/>
                <w:szCs w:val="24"/>
              </w:rPr>
              <w:t>11.3.</w:t>
            </w:r>
            <w:r w:rsidR="00EE0E0A" w:rsidRPr="00946E65">
              <w:rPr>
                <w:rFonts w:asciiTheme="minorHAnsi" w:eastAsiaTheme="minorEastAsia" w:hAnsiTheme="minorHAnsi" w:cstheme="minorBidi"/>
                <w:noProof/>
                <w:sz w:val="24"/>
                <w:szCs w:val="24"/>
                <w:lang w:bidi="ar-SA"/>
              </w:rPr>
              <w:tab/>
            </w:r>
            <w:r w:rsidR="00EE0E0A" w:rsidRPr="00946E65">
              <w:rPr>
                <w:rStyle w:val="af"/>
                <w:noProof/>
                <w:sz w:val="24"/>
                <w:szCs w:val="24"/>
              </w:rPr>
              <w:t>Сертифицированные программные и аппаратные средства защиты информации</w:t>
            </w:r>
            <w:r w:rsidR="00EE0E0A" w:rsidRPr="00946E65">
              <w:rPr>
                <w:noProof/>
                <w:webHidden/>
                <w:sz w:val="24"/>
                <w:szCs w:val="24"/>
              </w:rPr>
              <w:tab/>
            </w:r>
            <w:r w:rsidR="00EE0E0A" w:rsidRPr="00946E65">
              <w:rPr>
                <w:noProof/>
                <w:webHidden/>
                <w:sz w:val="24"/>
                <w:szCs w:val="24"/>
              </w:rPr>
              <w:fldChar w:fldCharType="begin"/>
            </w:r>
            <w:r w:rsidR="00EE0E0A" w:rsidRPr="00946E65">
              <w:rPr>
                <w:noProof/>
                <w:webHidden/>
                <w:sz w:val="24"/>
                <w:szCs w:val="24"/>
              </w:rPr>
              <w:instrText xml:space="preserve"> PAGEREF _Toc90042625 \h </w:instrText>
            </w:r>
            <w:r w:rsidR="00EE0E0A" w:rsidRPr="00946E65">
              <w:rPr>
                <w:noProof/>
                <w:webHidden/>
                <w:sz w:val="24"/>
                <w:szCs w:val="24"/>
              </w:rPr>
            </w:r>
            <w:r w:rsidR="00EE0E0A" w:rsidRPr="00946E65">
              <w:rPr>
                <w:noProof/>
                <w:webHidden/>
                <w:sz w:val="24"/>
                <w:szCs w:val="24"/>
              </w:rPr>
              <w:fldChar w:fldCharType="separate"/>
            </w:r>
            <w:r w:rsidR="007206ED">
              <w:rPr>
                <w:noProof/>
                <w:webHidden/>
                <w:sz w:val="24"/>
                <w:szCs w:val="24"/>
              </w:rPr>
              <w:t>26</w:t>
            </w:r>
            <w:r w:rsidR="00EE0E0A" w:rsidRPr="00946E65">
              <w:rPr>
                <w:noProof/>
                <w:webHidden/>
                <w:sz w:val="24"/>
                <w:szCs w:val="24"/>
              </w:rPr>
              <w:fldChar w:fldCharType="end"/>
            </w:r>
          </w:hyperlink>
        </w:p>
        <w:p w14:paraId="75CD56D0" w14:textId="381B0148" w:rsidR="00EE0E0A" w:rsidRPr="00946E65" w:rsidRDefault="003F45A8">
          <w:pPr>
            <w:pStyle w:val="22"/>
            <w:rPr>
              <w:rFonts w:asciiTheme="minorHAnsi" w:eastAsiaTheme="minorEastAsia" w:hAnsiTheme="minorHAnsi" w:cstheme="minorBidi"/>
              <w:noProof/>
              <w:sz w:val="24"/>
              <w:szCs w:val="24"/>
              <w:lang w:bidi="ar-SA"/>
            </w:rPr>
          </w:pPr>
          <w:hyperlink w:anchor="_Toc90042626" w:history="1">
            <w:r w:rsidR="00EE0E0A" w:rsidRPr="00946E65">
              <w:rPr>
                <w:rStyle w:val="af"/>
                <w:noProof/>
                <w:sz w:val="24"/>
                <w:szCs w:val="24"/>
              </w:rPr>
              <w:t>12.</w:t>
            </w:r>
            <w:r w:rsidR="00EE0E0A" w:rsidRPr="00946E65">
              <w:rPr>
                <w:rFonts w:asciiTheme="minorHAnsi" w:eastAsiaTheme="minorEastAsia" w:hAnsiTheme="minorHAnsi" w:cstheme="minorBidi"/>
                <w:noProof/>
                <w:sz w:val="24"/>
                <w:szCs w:val="24"/>
                <w:lang w:bidi="ar-SA"/>
              </w:rPr>
              <w:tab/>
            </w:r>
            <w:r w:rsidR="00EE0E0A" w:rsidRPr="00946E65">
              <w:rPr>
                <w:rStyle w:val="af"/>
                <w:noProof/>
                <w:sz w:val="24"/>
                <w:szCs w:val="24"/>
              </w:rPr>
              <w:t>Описание материально-технической базы, необходимой для осуществления образовательного процесса по дисциплине</w:t>
            </w:r>
            <w:r w:rsidR="00EE0E0A" w:rsidRPr="00946E65">
              <w:rPr>
                <w:noProof/>
                <w:webHidden/>
                <w:sz w:val="24"/>
                <w:szCs w:val="24"/>
              </w:rPr>
              <w:tab/>
            </w:r>
            <w:r w:rsidR="00EE0E0A" w:rsidRPr="00946E65">
              <w:rPr>
                <w:noProof/>
                <w:webHidden/>
                <w:sz w:val="24"/>
                <w:szCs w:val="24"/>
              </w:rPr>
              <w:fldChar w:fldCharType="begin"/>
            </w:r>
            <w:r w:rsidR="00EE0E0A" w:rsidRPr="00946E65">
              <w:rPr>
                <w:noProof/>
                <w:webHidden/>
                <w:sz w:val="24"/>
                <w:szCs w:val="24"/>
              </w:rPr>
              <w:instrText xml:space="preserve"> PAGEREF _Toc90042626 \h </w:instrText>
            </w:r>
            <w:r w:rsidR="00EE0E0A" w:rsidRPr="00946E65">
              <w:rPr>
                <w:noProof/>
                <w:webHidden/>
                <w:sz w:val="24"/>
                <w:szCs w:val="24"/>
              </w:rPr>
            </w:r>
            <w:r w:rsidR="00EE0E0A" w:rsidRPr="00946E65">
              <w:rPr>
                <w:noProof/>
                <w:webHidden/>
                <w:sz w:val="24"/>
                <w:szCs w:val="24"/>
              </w:rPr>
              <w:fldChar w:fldCharType="separate"/>
            </w:r>
            <w:r w:rsidR="007206ED">
              <w:rPr>
                <w:noProof/>
                <w:webHidden/>
                <w:sz w:val="24"/>
                <w:szCs w:val="24"/>
              </w:rPr>
              <w:t>27</w:t>
            </w:r>
            <w:r w:rsidR="00EE0E0A" w:rsidRPr="00946E65">
              <w:rPr>
                <w:noProof/>
                <w:webHidden/>
                <w:sz w:val="24"/>
                <w:szCs w:val="24"/>
              </w:rPr>
              <w:fldChar w:fldCharType="end"/>
            </w:r>
          </w:hyperlink>
        </w:p>
        <w:p w14:paraId="3FAC9E4F" w14:textId="4F10B72E" w:rsidR="00D407BC" w:rsidRPr="00946E65" w:rsidRDefault="00D407BC">
          <w:pPr>
            <w:rPr>
              <w:sz w:val="24"/>
              <w:szCs w:val="24"/>
            </w:rPr>
          </w:pPr>
          <w:r w:rsidRPr="00946E65">
            <w:rPr>
              <w:b/>
              <w:bCs/>
              <w:sz w:val="24"/>
              <w:szCs w:val="24"/>
            </w:rPr>
            <w:fldChar w:fldCharType="end"/>
          </w:r>
        </w:p>
      </w:sdtContent>
    </w:sdt>
    <w:p w14:paraId="6BE60922" w14:textId="3155F1F6" w:rsidR="007B1E85" w:rsidRPr="00946E65" w:rsidRDefault="007B1E85" w:rsidP="00D407BC">
      <w:pPr>
        <w:pStyle w:val="1-21"/>
        <w:ind w:left="1211" w:right="-36" w:firstLine="0"/>
        <w:jc w:val="both"/>
        <w:rPr>
          <w:sz w:val="24"/>
          <w:szCs w:val="24"/>
        </w:rPr>
      </w:pPr>
    </w:p>
    <w:p w14:paraId="72F94D84" w14:textId="77777777" w:rsidR="00CF4A10" w:rsidRPr="00946E65" w:rsidRDefault="00CF4A10" w:rsidP="0000621A">
      <w:pPr>
        <w:ind w:right="-36"/>
        <w:jc w:val="both"/>
        <w:rPr>
          <w:sz w:val="24"/>
          <w:szCs w:val="24"/>
        </w:rPr>
      </w:pPr>
    </w:p>
    <w:p w14:paraId="611FBE02" w14:textId="77777777" w:rsidR="00CF4A10" w:rsidRDefault="00CF4A10" w:rsidP="0000621A">
      <w:pPr>
        <w:ind w:left="851" w:right="-36"/>
        <w:jc w:val="both"/>
        <w:rPr>
          <w:sz w:val="24"/>
        </w:rPr>
        <w:sectPr w:rsidR="00CF4A10" w:rsidSect="0000621A">
          <w:pgSz w:w="11910" w:h="16840"/>
          <w:pgMar w:top="1134" w:right="1134" w:bottom="1134" w:left="1134" w:header="0" w:footer="924" w:gutter="0"/>
          <w:cols w:space="720"/>
        </w:sectPr>
      </w:pPr>
    </w:p>
    <w:p w14:paraId="19C932B6" w14:textId="77777777" w:rsidR="009A3409" w:rsidRDefault="002212D1" w:rsidP="00B73790">
      <w:pPr>
        <w:pStyle w:val="110"/>
        <w:numPr>
          <w:ilvl w:val="0"/>
          <w:numId w:val="22"/>
        </w:numPr>
        <w:tabs>
          <w:tab w:val="left" w:pos="426"/>
        </w:tabs>
        <w:spacing w:before="120" w:after="120"/>
        <w:ind w:left="0" w:firstLine="0"/>
      </w:pPr>
      <w:bookmarkStart w:id="10" w:name="_Toc90042599"/>
      <w:r w:rsidRPr="00C46349">
        <w:lastRenderedPageBreak/>
        <w:t>Наименование</w:t>
      </w:r>
      <w:r w:rsidRPr="00B73790">
        <w:t xml:space="preserve"> </w:t>
      </w:r>
      <w:r>
        <w:t>дисциплины</w:t>
      </w:r>
      <w:bookmarkEnd w:id="10"/>
    </w:p>
    <w:p w14:paraId="56AB3DBE" w14:textId="725DA0D3" w:rsidR="009A3409" w:rsidRPr="00DF4B87" w:rsidRDefault="001A7AFA" w:rsidP="002361AA">
      <w:pPr>
        <w:pStyle w:val="a3"/>
        <w:tabs>
          <w:tab w:val="left" w:pos="851"/>
        </w:tabs>
        <w:ind w:left="0" w:right="-36" w:firstLine="567"/>
        <w:jc w:val="both"/>
      </w:pPr>
      <w:r w:rsidRPr="00DF4B87">
        <w:t>Правовое обеспечение сделок слияния и поглощения</w:t>
      </w:r>
    </w:p>
    <w:p w14:paraId="026C82C3" w14:textId="69BA52B1" w:rsidR="007B1E85" w:rsidRDefault="002212D1" w:rsidP="00B73790">
      <w:pPr>
        <w:pStyle w:val="110"/>
        <w:numPr>
          <w:ilvl w:val="0"/>
          <w:numId w:val="22"/>
        </w:numPr>
        <w:tabs>
          <w:tab w:val="left" w:pos="426"/>
        </w:tabs>
        <w:spacing w:before="120" w:after="120"/>
        <w:ind w:left="0" w:firstLine="0"/>
      </w:pPr>
      <w:bookmarkStart w:id="11" w:name="_Toc90042600"/>
      <w:r>
        <w:t>Перечень планируемых результатов обучения по дисциплине, соотнесенных с планируемыми результатами освоения образовательной программы</w:t>
      </w:r>
      <w:bookmarkEnd w:id="11"/>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2191"/>
        <w:gridCol w:w="2551"/>
        <w:gridCol w:w="4395"/>
      </w:tblGrid>
      <w:tr w:rsidR="00B42A3C" w:rsidRPr="00946E65" w14:paraId="526CA24A" w14:textId="77777777" w:rsidTr="00946E65">
        <w:tc>
          <w:tcPr>
            <w:tcW w:w="1036" w:type="dxa"/>
            <w:shd w:val="clear" w:color="auto" w:fill="auto"/>
            <w:vAlign w:val="center"/>
          </w:tcPr>
          <w:p w14:paraId="71B15FC4" w14:textId="77777777" w:rsidR="00B42A3C" w:rsidRPr="00946E65" w:rsidRDefault="00B42A3C" w:rsidP="00B42A3C">
            <w:pPr>
              <w:tabs>
                <w:tab w:val="left" w:pos="0"/>
              </w:tabs>
              <w:suppressAutoHyphens/>
              <w:ind w:right="-36"/>
              <w:jc w:val="center"/>
              <w:rPr>
                <w:b/>
                <w:sz w:val="24"/>
                <w:szCs w:val="24"/>
              </w:rPr>
            </w:pPr>
            <w:r w:rsidRPr="00946E65">
              <w:rPr>
                <w:b/>
                <w:sz w:val="24"/>
                <w:szCs w:val="24"/>
              </w:rPr>
              <w:t>Код компе-</w:t>
            </w:r>
            <w:proofErr w:type="spellStart"/>
            <w:r w:rsidRPr="00946E65">
              <w:rPr>
                <w:b/>
                <w:sz w:val="24"/>
                <w:szCs w:val="24"/>
              </w:rPr>
              <w:t>тенции</w:t>
            </w:r>
            <w:proofErr w:type="spellEnd"/>
          </w:p>
        </w:tc>
        <w:tc>
          <w:tcPr>
            <w:tcW w:w="2191" w:type="dxa"/>
            <w:shd w:val="clear" w:color="auto" w:fill="auto"/>
            <w:vAlign w:val="center"/>
          </w:tcPr>
          <w:p w14:paraId="3CB3DF09" w14:textId="77777777" w:rsidR="00B42A3C" w:rsidRPr="00946E65" w:rsidRDefault="00B42A3C" w:rsidP="00B42A3C">
            <w:pPr>
              <w:tabs>
                <w:tab w:val="left" w:pos="0"/>
              </w:tabs>
              <w:suppressAutoHyphens/>
              <w:ind w:right="-36"/>
              <w:jc w:val="center"/>
              <w:rPr>
                <w:b/>
                <w:sz w:val="24"/>
                <w:szCs w:val="24"/>
              </w:rPr>
            </w:pPr>
            <w:r w:rsidRPr="00946E65">
              <w:rPr>
                <w:b/>
                <w:sz w:val="24"/>
                <w:szCs w:val="24"/>
              </w:rPr>
              <w:t>Наименование компетенции</w:t>
            </w:r>
          </w:p>
        </w:tc>
        <w:tc>
          <w:tcPr>
            <w:tcW w:w="2551" w:type="dxa"/>
            <w:shd w:val="clear" w:color="auto" w:fill="auto"/>
            <w:vAlign w:val="center"/>
          </w:tcPr>
          <w:p w14:paraId="5B80276C" w14:textId="77777777" w:rsidR="00B42A3C" w:rsidRPr="00946E65" w:rsidRDefault="00B42A3C" w:rsidP="00B42A3C">
            <w:pPr>
              <w:tabs>
                <w:tab w:val="left" w:pos="0"/>
              </w:tabs>
              <w:suppressAutoHyphens/>
              <w:ind w:right="-36"/>
              <w:jc w:val="center"/>
              <w:rPr>
                <w:b/>
                <w:sz w:val="24"/>
                <w:szCs w:val="24"/>
                <w:highlight w:val="yellow"/>
              </w:rPr>
            </w:pPr>
            <w:r w:rsidRPr="00946E65">
              <w:rPr>
                <w:b/>
                <w:sz w:val="24"/>
                <w:szCs w:val="24"/>
              </w:rPr>
              <w:t>Индикаторы достижения компетенции</w:t>
            </w:r>
          </w:p>
        </w:tc>
        <w:tc>
          <w:tcPr>
            <w:tcW w:w="4395" w:type="dxa"/>
            <w:shd w:val="clear" w:color="auto" w:fill="auto"/>
            <w:vAlign w:val="center"/>
          </w:tcPr>
          <w:p w14:paraId="5E753B31" w14:textId="77777777" w:rsidR="00B42A3C" w:rsidRPr="00946E65" w:rsidRDefault="00B42A3C" w:rsidP="00B42A3C">
            <w:pPr>
              <w:tabs>
                <w:tab w:val="left" w:pos="0"/>
              </w:tabs>
              <w:suppressAutoHyphens/>
              <w:ind w:right="-36"/>
              <w:jc w:val="center"/>
              <w:rPr>
                <w:b/>
                <w:sz w:val="24"/>
                <w:szCs w:val="24"/>
                <w:highlight w:val="yellow"/>
              </w:rPr>
            </w:pPr>
            <w:r w:rsidRPr="00946E65">
              <w:rPr>
                <w:b/>
                <w:sz w:val="24"/>
                <w:szCs w:val="24"/>
              </w:rPr>
              <w:t>Результаты обучения (умения и знания), соотнесенные с компетенциями/индикаторами достижения компетенции</w:t>
            </w:r>
          </w:p>
        </w:tc>
      </w:tr>
      <w:tr w:rsidR="00B42A3C" w:rsidRPr="00946E65" w14:paraId="7E26DCC5" w14:textId="77777777" w:rsidTr="00946E65">
        <w:tc>
          <w:tcPr>
            <w:tcW w:w="1036" w:type="dxa"/>
            <w:shd w:val="clear" w:color="auto" w:fill="auto"/>
            <w:vAlign w:val="center"/>
          </w:tcPr>
          <w:p w14:paraId="2C9AC268" w14:textId="77777777" w:rsidR="00B42A3C" w:rsidRPr="00946E65" w:rsidRDefault="00B42A3C" w:rsidP="00B42A3C">
            <w:pPr>
              <w:tabs>
                <w:tab w:val="left" w:pos="0"/>
              </w:tabs>
              <w:suppressAutoHyphens/>
              <w:ind w:right="-36"/>
              <w:jc w:val="center"/>
              <w:rPr>
                <w:sz w:val="24"/>
                <w:szCs w:val="24"/>
              </w:rPr>
            </w:pPr>
            <w:r w:rsidRPr="00946E65">
              <w:rPr>
                <w:sz w:val="24"/>
                <w:szCs w:val="24"/>
              </w:rPr>
              <w:t>1</w:t>
            </w:r>
          </w:p>
        </w:tc>
        <w:tc>
          <w:tcPr>
            <w:tcW w:w="2191" w:type="dxa"/>
            <w:shd w:val="clear" w:color="auto" w:fill="auto"/>
            <w:vAlign w:val="center"/>
          </w:tcPr>
          <w:p w14:paraId="4820DB3C" w14:textId="77777777" w:rsidR="00B42A3C" w:rsidRPr="00946E65" w:rsidRDefault="00B42A3C" w:rsidP="00B42A3C">
            <w:pPr>
              <w:tabs>
                <w:tab w:val="left" w:pos="0"/>
              </w:tabs>
              <w:suppressAutoHyphens/>
              <w:ind w:right="-36"/>
              <w:jc w:val="center"/>
              <w:rPr>
                <w:sz w:val="24"/>
                <w:szCs w:val="24"/>
              </w:rPr>
            </w:pPr>
            <w:r w:rsidRPr="00946E65">
              <w:rPr>
                <w:sz w:val="24"/>
                <w:szCs w:val="24"/>
              </w:rPr>
              <w:t>2</w:t>
            </w:r>
          </w:p>
        </w:tc>
        <w:tc>
          <w:tcPr>
            <w:tcW w:w="2551" w:type="dxa"/>
            <w:shd w:val="clear" w:color="auto" w:fill="auto"/>
            <w:vAlign w:val="center"/>
          </w:tcPr>
          <w:p w14:paraId="2F876344" w14:textId="77777777" w:rsidR="00B42A3C" w:rsidRPr="00946E65" w:rsidRDefault="00B42A3C" w:rsidP="00B42A3C">
            <w:pPr>
              <w:tabs>
                <w:tab w:val="left" w:pos="0"/>
              </w:tabs>
              <w:suppressAutoHyphens/>
              <w:ind w:right="-36"/>
              <w:jc w:val="center"/>
              <w:rPr>
                <w:sz w:val="24"/>
                <w:szCs w:val="24"/>
              </w:rPr>
            </w:pPr>
            <w:r w:rsidRPr="00946E65">
              <w:rPr>
                <w:sz w:val="24"/>
                <w:szCs w:val="24"/>
              </w:rPr>
              <w:t>3</w:t>
            </w:r>
          </w:p>
        </w:tc>
        <w:tc>
          <w:tcPr>
            <w:tcW w:w="4395" w:type="dxa"/>
            <w:shd w:val="clear" w:color="auto" w:fill="auto"/>
            <w:vAlign w:val="center"/>
          </w:tcPr>
          <w:p w14:paraId="77F7F2B4" w14:textId="77777777" w:rsidR="00B42A3C" w:rsidRPr="00946E65" w:rsidRDefault="00B42A3C" w:rsidP="00B42A3C">
            <w:pPr>
              <w:tabs>
                <w:tab w:val="left" w:pos="0"/>
              </w:tabs>
              <w:suppressAutoHyphens/>
              <w:ind w:right="-36"/>
              <w:jc w:val="center"/>
              <w:rPr>
                <w:sz w:val="24"/>
                <w:szCs w:val="24"/>
              </w:rPr>
            </w:pPr>
            <w:r w:rsidRPr="00946E65">
              <w:rPr>
                <w:sz w:val="24"/>
                <w:szCs w:val="24"/>
              </w:rPr>
              <w:t>4</w:t>
            </w:r>
          </w:p>
        </w:tc>
      </w:tr>
      <w:tr w:rsidR="00B42A3C" w:rsidRPr="00946E65" w14:paraId="3AC34B67" w14:textId="77777777" w:rsidTr="00946E65">
        <w:trPr>
          <w:trHeight w:val="1394"/>
        </w:trPr>
        <w:tc>
          <w:tcPr>
            <w:tcW w:w="1036" w:type="dxa"/>
            <w:vMerge w:val="restart"/>
            <w:shd w:val="clear" w:color="auto" w:fill="auto"/>
            <w:vAlign w:val="center"/>
          </w:tcPr>
          <w:p w14:paraId="33F07BA9" w14:textId="77777777" w:rsidR="00B42A3C" w:rsidRPr="00946E65" w:rsidRDefault="00B42A3C" w:rsidP="00B42A3C">
            <w:pPr>
              <w:tabs>
                <w:tab w:val="left" w:pos="0"/>
              </w:tabs>
              <w:suppressAutoHyphens/>
              <w:ind w:right="-36"/>
              <w:rPr>
                <w:b/>
                <w:sz w:val="24"/>
                <w:szCs w:val="24"/>
              </w:rPr>
            </w:pPr>
            <w:r w:rsidRPr="00946E65">
              <w:rPr>
                <w:b/>
                <w:sz w:val="24"/>
                <w:szCs w:val="24"/>
              </w:rPr>
              <w:t>ДКН-2</w:t>
            </w:r>
          </w:p>
        </w:tc>
        <w:tc>
          <w:tcPr>
            <w:tcW w:w="2191" w:type="dxa"/>
            <w:vMerge w:val="restart"/>
            <w:shd w:val="clear" w:color="auto" w:fill="auto"/>
          </w:tcPr>
          <w:p w14:paraId="2BC4D33E" w14:textId="77777777" w:rsidR="00B42A3C" w:rsidRPr="00946E65" w:rsidRDefault="00B42A3C" w:rsidP="00B42A3C">
            <w:pPr>
              <w:tabs>
                <w:tab w:val="left" w:pos="0"/>
              </w:tabs>
              <w:suppressAutoHyphens/>
              <w:ind w:right="-36"/>
              <w:rPr>
                <w:sz w:val="24"/>
                <w:szCs w:val="24"/>
                <w:highlight w:val="yellow"/>
              </w:rPr>
            </w:pPr>
            <w:r w:rsidRPr="00946E65">
              <w:rPr>
                <w:sz w:val="24"/>
                <w:szCs w:val="24"/>
              </w:rPr>
              <w:t>Способность квалифицированно применять правовые нормы при осуществлении юридического сопровождения предпринимательской деятельности корпоративных юридических лиц</w:t>
            </w:r>
          </w:p>
        </w:tc>
        <w:tc>
          <w:tcPr>
            <w:tcW w:w="2551" w:type="dxa"/>
            <w:shd w:val="clear" w:color="auto" w:fill="auto"/>
          </w:tcPr>
          <w:p w14:paraId="38E8CAFD" w14:textId="77777777" w:rsidR="00B42A3C" w:rsidRPr="00946E65" w:rsidRDefault="00B42A3C" w:rsidP="00B42A3C">
            <w:pPr>
              <w:adjustRightInd w:val="0"/>
              <w:ind w:right="-36"/>
              <w:rPr>
                <w:sz w:val="24"/>
                <w:szCs w:val="24"/>
              </w:rPr>
            </w:pPr>
            <w:r w:rsidRPr="00946E65">
              <w:rPr>
                <w:sz w:val="24"/>
                <w:szCs w:val="24"/>
              </w:rPr>
              <w:t>1. Квалифицированно применяет правовые нормы при осуществлении юридического сопровождения предпринимательской деятельности корпоративных юридических лиц</w:t>
            </w:r>
          </w:p>
        </w:tc>
        <w:tc>
          <w:tcPr>
            <w:tcW w:w="4395" w:type="dxa"/>
            <w:shd w:val="clear" w:color="auto" w:fill="auto"/>
          </w:tcPr>
          <w:p w14:paraId="55C0211A" w14:textId="77777777" w:rsidR="00B42A3C" w:rsidRPr="00946E65" w:rsidRDefault="00B42A3C" w:rsidP="00B42A3C">
            <w:pPr>
              <w:tabs>
                <w:tab w:val="left" w:pos="540"/>
                <w:tab w:val="left" w:pos="851"/>
              </w:tabs>
              <w:ind w:right="-36"/>
              <w:contextualSpacing/>
              <w:jc w:val="both"/>
              <w:rPr>
                <w:sz w:val="24"/>
                <w:szCs w:val="24"/>
              </w:rPr>
            </w:pPr>
            <w:r w:rsidRPr="00946E65">
              <w:rPr>
                <w:i/>
                <w:sz w:val="24"/>
                <w:szCs w:val="24"/>
              </w:rPr>
              <w:t>Знать:</w:t>
            </w:r>
            <w:r w:rsidRPr="00946E65">
              <w:rPr>
                <w:sz w:val="24"/>
                <w:szCs w:val="24"/>
              </w:rPr>
              <w:t xml:space="preserve"> правовые основы предпринимательской деятельности корпоративных юридических лиц</w:t>
            </w:r>
          </w:p>
          <w:p w14:paraId="46C2D071" w14:textId="77777777" w:rsidR="00B42A3C" w:rsidRPr="00946E65" w:rsidRDefault="00B42A3C" w:rsidP="00B42A3C">
            <w:pPr>
              <w:tabs>
                <w:tab w:val="left" w:pos="540"/>
                <w:tab w:val="left" w:pos="851"/>
              </w:tabs>
              <w:ind w:right="-36"/>
              <w:contextualSpacing/>
              <w:jc w:val="both"/>
              <w:rPr>
                <w:sz w:val="24"/>
                <w:szCs w:val="24"/>
              </w:rPr>
            </w:pPr>
            <w:r w:rsidRPr="00946E65">
              <w:rPr>
                <w:i/>
                <w:sz w:val="24"/>
                <w:szCs w:val="24"/>
              </w:rPr>
              <w:t>Уметь:</w:t>
            </w:r>
            <w:r w:rsidRPr="00946E65">
              <w:rPr>
                <w:sz w:val="24"/>
                <w:szCs w:val="24"/>
              </w:rPr>
              <w:t xml:space="preserve"> Квалифицированно применять правовые нормы при осуществлении юридического сопровождения предпринимательской деятельности</w:t>
            </w:r>
          </w:p>
        </w:tc>
      </w:tr>
      <w:tr w:rsidR="00B42A3C" w:rsidRPr="00946E65" w14:paraId="668F94CD" w14:textId="77777777" w:rsidTr="00946E65">
        <w:trPr>
          <w:trHeight w:val="1909"/>
        </w:trPr>
        <w:tc>
          <w:tcPr>
            <w:tcW w:w="1036" w:type="dxa"/>
            <w:vMerge/>
            <w:shd w:val="clear" w:color="auto" w:fill="auto"/>
            <w:vAlign w:val="center"/>
          </w:tcPr>
          <w:p w14:paraId="71308BC7" w14:textId="77777777" w:rsidR="00B42A3C" w:rsidRPr="00946E65" w:rsidRDefault="00B42A3C" w:rsidP="00B42A3C">
            <w:pPr>
              <w:tabs>
                <w:tab w:val="left" w:pos="0"/>
              </w:tabs>
              <w:suppressAutoHyphens/>
              <w:ind w:right="-36"/>
              <w:jc w:val="center"/>
              <w:rPr>
                <w:b/>
                <w:sz w:val="24"/>
                <w:szCs w:val="24"/>
              </w:rPr>
            </w:pPr>
          </w:p>
        </w:tc>
        <w:tc>
          <w:tcPr>
            <w:tcW w:w="2191" w:type="dxa"/>
            <w:vMerge/>
            <w:shd w:val="clear" w:color="auto" w:fill="auto"/>
          </w:tcPr>
          <w:p w14:paraId="6E6F3791" w14:textId="77777777" w:rsidR="00B42A3C" w:rsidRPr="00946E65" w:rsidRDefault="00B42A3C" w:rsidP="00B42A3C">
            <w:pPr>
              <w:tabs>
                <w:tab w:val="left" w:pos="0"/>
              </w:tabs>
              <w:suppressAutoHyphens/>
              <w:ind w:right="-36"/>
              <w:rPr>
                <w:sz w:val="24"/>
                <w:szCs w:val="24"/>
              </w:rPr>
            </w:pPr>
          </w:p>
        </w:tc>
        <w:tc>
          <w:tcPr>
            <w:tcW w:w="2551" w:type="dxa"/>
            <w:shd w:val="clear" w:color="auto" w:fill="auto"/>
          </w:tcPr>
          <w:p w14:paraId="3BB3B3A1" w14:textId="77777777" w:rsidR="00B42A3C" w:rsidRPr="00946E65" w:rsidRDefault="00B42A3C" w:rsidP="00B42A3C">
            <w:pPr>
              <w:adjustRightInd w:val="0"/>
              <w:ind w:right="-36"/>
              <w:rPr>
                <w:sz w:val="24"/>
                <w:szCs w:val="24"/>
              </w:rPr>
            </w:pPr>
            <w:r w:rsidRPr="00946E65">
              <w:rPr>
                <w:sz w:val="24"/>
                <w:szCs w:val="24"/>
              </w:rPr>
              <w:t>2. Анализирует правовые нормы при осуществлении юридического сопровождения предпринимательской деятельности</w:t>
            </w:r>
          </w:p>
        </w:tc>
        <w:tc>
          <w:tcPr>
            <w:tcW w:w="4395" w:type="dxa"/>
            <w:shd w:val="clear" w:color="auto" w:fill="auto"/>
          </w:tcPr>
          <w:p w14:paraId="77FF0E5D" w14:textId="77777777" w:rsidR="00B42A3C" w:rsidRPr="00946E65" w:rsidRDefault="00B42A3C" w:rsidP="00B42A3C">
            <w:pPr>
              <w:tabs>
                <w:tab w:val="left" w:pos="540"/>
                <w:tab w:val="left" w:pos="851"/>
              </w:tabs>
              <w:ind w:right="-36"/>
              <w:contextualSpacing/>
              <w:jc w:val="both"/>
              <w:rPr>
                <w:sz w:val="24"/>
                <w:szCs w:val="24"/>
              </w:rPr>
            </w:pPr>
            <w:r w:rsidRPr="00946E65">
              <w:rPr>
                <w:i/>
                <w:sz w:val="24"/>
                <w:szCs w:val="24"/>
              </w:rPr>
              <w:t>Знать:</w:t>
            </w:r>
            <w:r w:rsidRPr="00946E65">
              <w:rPr>
                <w:sz w:val="24"/>
                <w:szCs w:val="24"/>
              </w:rPr>
              <w:t xml:space="preserve"> правовые нормы осуществления юридического сопровождения предпринимательской деятельности</w:t>
            </w:r>
          </w:p>
          <w:p w14:paraId="0ED6EEB0" w14:textId="77777777" w:rsidR="00B42A3C" w:rsidRPr="00946E65" w:rsidRDefault="00B42A3C" w:rsidP="00B42A3C">
            <w:pPr>
              <w:tabs>
                <w:tab w:val="left" w:pos="540"/>
                <w:tab w:val="left" w:pos="851"/>
              </w:tabs>
              <w:ind w:right="-36"/>
              <w:contextualSpacing/>
              <w:jc w:val="both"/>
              <w:rPr>
                <w:sz w:val="24"/>
                <w:szCs w:val="24"/>
              </w:rPr>
            </w:pPr>
            <w:r w:rsidRPr="00946E65">
              <w:rPr>
                <w:i/>
                <w:sz w:val="24"/>
                <w:szCs w:val="24"/>
              </w:rPr>
              <w:t xml:space="preserve">Уметь: </w:t>
            </w:r>
            <w:r w:rsidRPr="00946E65">
              <w:rPr>
                <w:sz w:val="24"/>
                <w:szCs w:val="24"/>
              </w:rPr>
              <w:t xml:space="preserve">анализировать правовые нормы осуществления юридического сопровождения предпринимательской деятельности </w:t>
            </w:r>
          </w:p>
        </w:tc>
      </w:tr>
      <w:tr w:rsidR="00B42A3C" w:rsidRPr="00946E65" w14:paraId="3FE1AB13" w14:textId="77777777" w:rsidTr="00946E65">
        <w:trPr>
          <w:trHeight w:val="1204"/>
        </w:trPr>
        <w:tc>
          <w:tcPr>
            <w:tcW w:w="1036" w:type="dxa"/>
            <w:vMerge w:val="restart"/>
            <w:shd w:val="clear" w:color="auto" w:fill="auto"/>
            <w:vAlign w:val="center"/>
          </w:tcPr>
          <w:p w14:paraId="2D4C6586" w14:textId="77777777" w:rsidR="00B42A3C" w:rsidRPr="00946E65" w:rsidRDefault="00B42A3C" w:rsidP="00B42A3C">
            <w:pPr>
              <w:tabs>
                <w:tab w:val="left" w:pos="0"/>
              </w:tabs>
              <w:suppressAutoHyphens/>
              <w:ind w:right="-36"/>
              <w:jc w:val="center"/>
              <w:rPr>
                <w:b/>
                <w:sz w:val="24"/>
                <w:szCs w:val="24"/>
              </w:rPr>
            </w:pPr>
            <w:r w:rsidRPr="00946E65">
              <w:rPr>
                <w:b/>
                <w:sz w:val="24"/>
                <w:szCs w:val="24"/>
              </w:rPr>
              <w:t>ДКН-4</w:t>
            </w:r>
          </w:p>
        </w:tc>
        <w:tc>
          <w:tcPr>
            <w:tcW w:w="2191" w:type="dxa"/>
            <w:vMerge w:val="restart"/>
            <w:shd w:val="clear" w:color="auto" w:fill="auto"/>
          </w:tcPr>
          <w:p w14:paraId="66DF927B" w14:textId="77777777" w:rsidR="00B42A3C" w:rsidRPr="00946E65" w:rsidRDefault="00B42A3C" w:rsidP="00B42A3C">
            <w:pPr>
              <w:tabs>
                <w:tab w:val="left" w:pos="0"/>
              </w:tabs>
              <w:suppressAutoHyphens/>
              <w:ind w:right="-36"/>
              <w:rPr>
                <w:sz w:val="24"/>
                <w:szCs w:val="24"/>
                <w:highlight w:val="yellow"/>
              </w:rPr>
            </w:pPr>
            <w:r w:rsidRPr="00946E65">
              <w:rPr>
                <w:sz w:val="24"/>
                <w:szCs w:val="24"/>
              </w:rPr>
              <w:t>Способность квалифицированно осуществлять выбор стратегии юридического сопровождения проектов юридических лиц, связанных с созданием, использованием и продвижением финансовых технологий</w:t>
            </w:r>
          </w:p>
        </w:tc>
        <w:tc>
          <w:tcPr>
            <w:tcW w:w="2551" w:type="dxa"/>
            <w:shd w:val="clear" w:color="auto" w:fill="auto"/>
          </w:tcPr>
          <w:p w14:paraId="2A03597E" w14:textId="77777777" w:rsidR="00B42A3C" w:rsidRPr="00946E65" w:rsidRDefault="00B42A3C" w:rsidP="00B42A3C">
            <w:pPr>
              <w:tabs>
                <w:tab w:val="left" w:pos="0"/>
              </w:tabs>
              <w:suppressAutoHyphens/>
              <w:ind w:right="-36"/>
              <w:rPr>
                <w:sz w:val="24"/>
                <w:szCs w:val="24"/>
              </w:rPr>
            </w:pPr>
            <w:r w:rsidRPr="00946E65">
              <w:rPr>
                <w:sz w:val="24"/>
                <w:szCs w:val="24"/>
              </w:rPr>
              <w:t>1. Квалифицированно осуществляет выбор стратегии юридического сопровождения проектов юридических лиц</w:t>
            </w:r>
          </w:p>
        </w:tc>
        <w:tc>
          <w:tcPr>
            <w:tcW w:w="4395" w:type="dxa"/>
            <w:shd w:val="clear" w:color="auto" w:fill="auto"/>
          </w:tcPr>
          <w:p w14:paraId="5D8D0453" w14:textId="77777777" w:rsidR="00B42A3C" w:rsidRPr="00946E65" w:rsidRDefault="00B42A3C" w:rsidP="00B42A3C">
            <w:pPr>
              <w:tabs>
                <w:tab w:val="left" w:pos="540"/>
                <w:tab w:val="left" w:pos="851"/>
              </w:tabs>
              <w:ind w:right="-36"/>
              <w:contextualSpacing/>
              <w:jc w:val="both"/>
              <w:rPr>
                <w:sz w:val="24"/>
                <w:szCs w:val="24"/>
              </w:rPr>
            </w:pPr>
            <w:r w:rsidRPr="00946E65">
              <w:rPr>
                <w:i/>
                <w:sz w:val="24"/>
                <w:szCs w:val="24"/>
              </w:rPr>
              <w:t>Знать:</w:t>
            </w:r>
            <w:r w:rsidRPr="00946E65">
              <w:rPr>
                <w:sz w:val="24"/>
                <w:szCs w:val="24"/>
              </w:rPr>
              <w:t xml:space="preserve"> правовые основы организационных изменений</w:t>
            </w:r>
          </w:p>
          <w:p w14:paraId="05EBBDEC" w14:textId="77777777" w:rsidR="00B42A3C" w:rsidRPr="00946E65" w:rsidRDefault="00B42A3C" w:rsidP="00B42A3C">
            <w:pPr>
              <w:tabs>
                <w:tab w:val="left" w:pos="540"/>
                <w:tab w:val="left" w:pos="851"/>
              </w:tabs>
              <w:ind w:right="-36"/>
              <w:contextualSpacing/>
              <w:jc w:val="both"/>
              <w:rPr>
                <w:sz w:val="24"/>
                <w:szCs w:val="24"/>
              </w:rPr>
            </w:pPr>
            <w:r w:rsidRPr="00946E65">
              <w:rPr>
                <w:i/>
                <w:sz w:val="24"/>
                <w:szCs w:val="24"/>
              </w:rPr>
              <w:t>Уметь:</w:t>
            </w:r>
            <w:r w:rsidRPr="00946E65">
              <w:rPr>
                <w:sz w:val="24"/>
                <w:szCs w:val="24"/>
              </w:rPr>
              <w:t xml:space="preserve"> юридически грамотно обосновывать и проводить организационные изменения</w:t>
            </w:r>
          </w:p>
        </w:tc>
      </w:tr>
      <w:tr w:rsidR="00B42A3C" w:rsidRPr="00946E65" w14:paraId="77D87851" w14:textId="77777777" w:rsidTr="00946E65">
        <w:trPr>
          <w:trHeight w:val="615"/>
        </w:trPr>
        <w:tc>
          <w:tcPr>
            <w:tcW w:w="1036" w:type="dxa"/>
            <w:vMerge/>
            <w:shd w:val="clear" w:color="auto" w:fill="auto"/>
            <w:vAlign w:val="center"/>
          </w:tcPr>
          <w:p w14:paraId="4F6CD56A" w14:textId="77777777" w:rsidR="00B42A3C" w:rsidRPr="00946E65" w:rsidRDefault="00B42A3C" w:rsidP="00B42A3C">
            <w:pPr>
              <w:tabs>
                <w:tab w:val="left" w:pos="0"/>
              </w:tabs>
              <w:suppressAutoHyphens/>
              <w:ind w:right="-36"/>
              <w:jc w:val="center"/>
              <w:rPr>
                <w:b/>
                <w:sz w:val="24"/>
                <w:szCs w:val="24"/>
              </w:rPr>
            </w:pPr>
          </w:p>
        </w:tc>
        <w:tc>
          <w:tcPr>
            <w:tcW w:w="2191" w:type="dxa"/>
            <w:vMerge/>
            <w:shd w:val="clear" w:color="auto" w:fill="auto"/>
          </w:tcPr>
          <w:p w14:paraId="1D44115C" w14:textId="77777777" w:rsidR="00B42A3C" w:rsidRPr="00946E65" w:rsidRDefault="00B42A3C" w:rsidP="00B42A3C">
            <w:pPr>
              <w:tabs>
                <w:tab w:val="left" w:pos="0"/>
              </w:tabs>
              <w:suppressAutoHyphens/>
              <w:ind w:right="-36"/>
              <w:rPr>
                <w:sz w:val="24"/>
                <w:szCs w:val="24"/>
              </w:rPr>
            </w:pPr>
          </w:p>
        </w:tc>
        <w:tc>
          <w:tcPr>
            <w:tcW w:w="2551" w:type="dxa"/>
            <w:shd w:val="clear" w:color="auto" w:fill="auto"/>
          </w:tcPr>
          <w:p w14:paraId="575AC5B2" w14:textId="77777777" w:rsidR="00B42A3C" w:rsidRPr="00946E65" w:rsidRDefault="00B42A3C" w:rsidP="00B42A3C">
            <w:pPr>
              <w:tabs>
                <w:tab w:val="left" w:pos="0"/>
              </w:tabs>
              <w:suppressAutoHyphens/>
              <w:ind w:right="-36"/>
              <w:rPr>
                <w:sz w:val="24"/>
                <w:szCs w:val="24"/>
              </w:rPr>
            </w:pPr>
            <w:r w:rsidRPr="00946E65">
              <w:rPr>
                <w:sz w:val="24"/>
                <w:szCs w:val="24"/>
              </w:rPr>
              <w:t>2. Использует и продвигает финансовые технологии при осуществлении выбора стратегии юридического сопровождения проектов юридических лиц, связанных с созданием, использованием и продвижением финансовых технологий</w:t>
            </w:r>
          </w:p>
        </w:tc>
        <w:tc>
          <w:tcPr>
            <w:tcW w:w="4395" w:type="dxa"/>
            <w:shd w:val="clear" w:color="auto" w:fill="auto"/>
          </w:tcPr>
          <w:p w14:paraId="505F1E3F" w14:textId="77777777" w:rsidR="00B42A3C" w:rsidRPr="00946E65" w:rsidRDefault="00B42A3C" w:rsidP="00B42A3C">
            <w:pPr>
              <w:tabs>
                <w:tab w:val="left" w:pos="540"/>
                <w:tab w:val="left" w:pos="851"/>
              </w:tabs>
              <w:ind w:right="-36"/>
              <w:contextualSpacing/>
              <w:jc w:val="both"/>
              <w:rPr>
                <w:sz w:val="24"/>
                <w:szCs w:val="24"/>
              </w:rPr>
            </w:pPr>
            <w:r w:rsidRPr="00946E65">
              <w:rPr>
                <w:i/>
                <w:sz w:val="24"/>
                <w:szCs w:val="24"/>
              </w:rPr>
              <w:t>Знать:</w:t>
            </w:r>
            <w:r w:rsidRPr="00946E65">
              <w:rPr>
                <w:sz w:val="24"/>
                <w:szCs w:val="24"/>
              </w:rPr>
              <w:t xml:space="preserve"> систему управления организации.</w:t>
            </w:r>
          </w:p>
          <w:p w14:paraId="6C1835E5" w14:textId="77777777" w:rsidR="00B42A3C" w:rsidRPr="00946E65" w:rsidRDefault="00B42A3C" w:rsidP="00B42A3C">
            <w:pPr>
              <w:tabs>
                <w:tab w:val="left" w:pos="540"/>
                <w:tab w:val="left" w:pos="851"/>
              </w:tabs>
              <w:ind w:right="-36"/>
              <w:contextualSpacing/>
              <w:jc w:val="both"/>
              <w:rPr>
                <w:i/>
                <w:sz w:val="24"/>
                <w:szCs w:val="24"/>
              </w:rPr>
            </w:pPr>
            <w:r w:rsidRPr="00946E65">
              <w:rPr>
                <w:i/>
                <w:sz w:val="24"/>
                <w:szCs w:val="24"/>
              </w:rPr>
              <w:t>Уметь:</w:t>
            </w:r>
            <w:r w:rsidRPr="00946E65">
              <w:rPr>
                <w:sz w:val="24"/>
                <w:szCs w:val="24"/>
              </w:rPr>
              <w:t xml:space="preserve"> проводить анализ системы управления организацией на соответствие требованиям законодательства</w:t>
            </w:r>
          </w:p>
        </w:tc>
      </w:tr>
      <w:tr w:rsidR="00B42A3C" w:rsidRPr="00946E65" w14:paraId="603648A2" w14:textId="77777777" w:rsidTr="00946E65">
        <w:trPr>
          <w:trHeight w:val="1634"/>
        </w:trPr>
        <w:tc>
          <w:tcPr>
            <w:tcW w:w="1036" w:type="dxa"/>
            <w:vMerge w:val="restart"/>
            <w:shd w:val="clear" w:color="auto" w:fill="auto"/>
            <w:vAlign w:val="center"/>
          </w:tcPr>
          <w:p w14:paraId="468CAB72" w14:textId="77777777" w:rsidR="00B42A3C" w:rsidRPr="00946E65" w:rsidRDefault="00B42A3C" w:rsidP="00B42A3C">
            <w:pPr>
              <w:tabs>
                <w:tab w:val="left" w:pos="0"/>
              </w:tabs>
              <w:suppressAutoHyphens/>
              <w:ind w:right="-36"/>
              <w:jc w:val="center"/>
              <w:rPr>
                <w:b/>
                <w:sz w:val="24"/>
                <w:szCs w:val="24"/>
              </w:rPr>
            </w:pPr>
            <w:r w:rsidRPr="00946E65">
              <w:rPr>
                <w:b/>
                <w:sz w:val="24"/>
                <w:szCs w:val="24"/>
              </w:rPr>
              <w:lastRenderedPageBreak/>
              <w:t>ДКН-5</w:t>
            </w:r>
          </w:p>
        </w:tc>
        <w:tc>
          <w:tcPr>
            <w:tcW w:w="2191" w:type="dxa"/>
            <w:vMerge w:val="restart"/>
            <w:shd w:val="clear" w:color="auto" w:fill="auto"/>
          </w:tcPr>
          <w:p w14:paraId="1D99FD2C" w14:textId="77777777" w:rsidR="00B42A3C" w:rsidRPr="00946E65" w:rsidRDefault="00B42A3C" w:rsidP="00B42A3C">
            <w:pPr>
              <w:tabs>
                <w:tab w:val="left" w:pos="0"/>
              </w:tabs>
              <w:suppressAutoHyphens/>
              <w:ind w:right="-36"/>
              <w:rPr>
                <w:sz w:val="24"/>
                <w:szCs w:val="24"/>
              </w:rPr>
            </w:pPr>
            <w:r w:rsidRPr="00946E65">
              <w:rPr>
                <w:sz w:val="24"/>
                <w:szCs w:val="24"/>
              </w:rPr>
              <w:t>Способность квалифицированно применять положения законодательства при создании и продвижении новых финансовых технологий юридическими лицами, в том числе нормативных правовых актов, направленных на установление льгот и преференций организациям, осуществляющим разработку передовых финансовых технологий</w:t>
            </w:r>
          </w:p>
        </w:tc>
        <w:tc>
          <w:tcPr>
            <w:tcW w:w="2551" w:type="dxa"/>
            <w:shd w:val="clear" w:color="auto" w:fill="auto"/>
          </w:tcPr>
          <w:p w14:paraId="379242C6" w14:textId="77777777" w:rsidR="00B42A3C" w:rsidRPr="00946E65" w:rsidRDefault="00B42A3C" w:rsidP="00B42A3C">
            <w:pPr>
              <w:tabs>
                <w:tab w:val="left" w:pos="0"/>
              </w:tabs>
              <w:suppressAutoHyphens/>
              <w:ind w:right="-36"/>
              <w:rPr>
                <w:sz w:val="24"/>
                <w:szCs w:val="24"/>
              </w:rPr>
            </w:pPr>
            <w:r w:rsidRPr="00946E65">
              <w:rPr>
                <w:sz w:val="24"/>
                <w:szCs w:val="24"/>
              </w:rPr>
              <w:t>1. Квалифицированно применяет положения законодательства о финансовых технологиях</w:t>
            </w:r>
          </w:p>
        </w:tc>
        <w:tc>
          <w:tcPr>
            <w:tcW w:w="4395" w:type="dxa"/>
            <w:shd w:val="clear" w:color="auto" w:fill="auto"/>
          </w:tcPr>
          <w:p w14:paraId="01186BD8" w14:textId="77777777" w:rsidR="00B42A3C" w:rsidRPr="00946E65" w:rsidRDefault="00B42A3C" w:rsidP="00B42A3C">
            <w:pPr>
              <w:tabs>
                <w:tab w:val="left" w:pos="540"/>
                <w:tab w:val="left" w:pos="851"/>
              </w:tabs>
              <w:ind w:right="-36"/>
              <w:contextualSpacing/>
              <w:jc w:val="both"/>
              <w:rPr>
                <w:sz w:val="24"/>
                <w:szCs w:val="24"/>
              </w:rPr>
            </w:pPr>
            <w:r w:rsidRPr="00946E65">
              <w:rPr>
                <w:i/>
                <w:sz w:val="24"/>
                <w:szCs w:val="24"/>
              </w:rPr>
              <w:t>Знать:</w:t>
            </w:r>
            <w:r w:rsidRPr="00946E65">
              <w:rPr>
                <w:sz w:val="24"/>
                <w:szCs w:val="24"/>
              </w:rPr>
              <w:t xml:space="preserve"> положения законодательства о финансовых технологиях.</w:t>
            </w:r>
          </w:p>
          <w:p w14:paraId="20EDDCA4" w14:textId="77777777" w:rsidR="00B42A3C" w:rsidRPr="00946E65" w:rsidRDefault="00B42A3C" w:rsidP="00B42A3C">
            <w:pPr>
              <w:tabs>
                <w:tab w:val="left" w:pos="540"/>
                <w:tab w:val="left" w:pos="851"/>
              </w:tabs>
              <w:ind w:right="-36"/>
              <w:contextualSpacing/>
              <w:jc w:val="both"/>
              <w:rPr>
                <w:i/>
                <w:sz w:val="24"/>
                <w:szCs w:val="24"/>
              </w:rPr>
            </w:pPr>
            <w:r w:rsidRPr="00946E65">
              <w:rPr>
                <w:i/>
                <w:sz w:val="24"/>
                <w:szCs w:val="24"/>
              </w:rPr>
              <w:t>Уметь:</w:t>
            </w:r>
            <w:r w:rsidRPr="00946E65">
              <w:rPr>
                <w:sz w:val="24"/>
                <w:szCs w:val="24"/>
              </w:rPr>
              <w:t xml:space="preserve"> квалифицированно применять законодательство о финансовых технологиях</w:t>
            </w:r>
          </w:p>
        </w:tc>
      </w:tr>
      <w:tr w:rsidR="00B42A3C" w:rsidRPr="00946E65" w14:paraId="2638438D" w14:textId="77777777" w:rsidTr="00946E65">
        <w:trPr>
          <w:trHeight w:val="1634"/>
        </w:trPr>
        <w:tc>
          <w:tcPr>
            <w:tcW w:w="1036" w:type="dxa"/>
            <w:vMerge/>
            <w:shd w:val="clear" w:color="auto" w:fill="auto"/>
            <w:vAlign w:val="center"/>
          </w:tcPr>
          <w:p w14:paraId="1D8D5804" w14:textId="77777777" w:rsidR="00B42A3C" w:rsidRPr="00946E65" w:rsidRDefault="00B42A3C" w:rsidP="00B42A3C">
            <w:pPr>
              <w:tabs>
                <w:tab w:val="left" w:pos="0"/>
              </w:tabs>
              <w:suppressAutoHyphens/>
              <w:ind w:right="-36"/>
              <w:jc w:val="center"/>
              <w:rPr>
                <w:b/>
                <w:sz w:val="24"/>
                <w:szCs w:val="24"/>
              </w:rPr>
            </w:pPr>
          </w:p>
        </w:tc>
        <w:tc>
          <w:tcPr>
            <w:tcW w:w="2191" w:type="dxa"/>
            <w:vMerge/>
            <w:shd w:val="clear" w:color="auto" w:fill="auto"/>
          </w:tcPr>
          <w:p w14:paraId="5276557D" w14:textId="77777777" w:rsidR="00B42A3C" w:rsidRPr="00946E65" w:rsidRDefault="00B42A3C" w:rsidP="00B42A3C">
            <w:pPr>
              <w:tabs>
                <w:tab w:val="left" w:pos="0"/>
              </w:tabs>
              <w:suppressAutoHyphens/>
              <w:ind w:right="-36"/>
              <w:rPr>
                <w:sz w:val="24"/>
                <w:szCs w:val="24"/>
              </w:rPr>
            </w:pPr>
          </w:p>
        </w:tc>
        <w:tc>
          <w:tcPr>
            <w:tcW w:w="2551" w:type="dxa"/>
            <w:shd w:val="clear" w:color="auto" w:fill="auto"/>
          </w:tcPr>
          <w:p w14:paraId="20BA738E" w14:textId="77777777" w:rsidR="00B42A3C" w:rsidRPr="00946E65" w:rsidRDefault="00B42A3C" w:rsidP="00B42A3C">
            <w:pPr>
              <w:tabs>
                <w:tab w:val="left" w:pos="0"/>
              </w:tabs>
              <w:suppressAutoHyphens/>
              <w:ind w:right="-36"/>
              <w:rPr>
                <w:sz w:val="24"/>
                <w:szCs w:val="24"/>
              </w:rPr>
            </w:pPr>
            <w:r w:rsidRPr="00946E65">
              <w:rPr>
                <w:sz w:val="24"/>
                <w:szCs w:val="24"/>
              </w:rPr>
              <w:t>2. Определяет льготы и преференции организациям</w:t>
            </w:r>
          </w:p>
        </w:tc>
        <w:tc>
          <w:tcPr>
            <w:tcW w:w="4395" w:type="dxa"/>
            <w:shd w:val="clear" w:color="auto" w:fill="auto"/>
          </w:tcPr>
          <w:p w14:paraId="2BEFCB94" w14:textId="77777777" w:rsidR="00B42A3C" w:rsidRPr="00946E65" w:rsidRDefault="00B42A3C" w:rsidP="00B42A3C">
            <w:pPr>
              <w:tabs>
                <w:tab w:val="left" w:pos="540"/>
                <w:tab w:val="left" w:pos="851"/>
              </w:tabs>
              <w:ind w:right="-36"/>
              <w:contextualSpacing/>
              <w:jc w:val="both"/>
              <w:rPr>
                <w:sz w:val="24"/>
                <w:szCs w:val="24"/>
              </w:rPr>
            </w:pPr>
            <w:r w:rsidRPr="00946E65">
              <w:rPr>
                <w:i/>
                <w:sz w:val="24"/>
                <w:szCs w:val="24"/>
              </w:rPr>
              <w:t>Знать:</w:t>
            </w:r>
            <w:r w:rsidRPr="00946E65">
              <w:rPr>
                <w:sz w:val="24"/>
                <w:szCs w:val="24"/>
              </w:rPr>
              <w:t xml:space="preserve"> основные льготы и преференции организациям.</w:t>
            </w:r>
          </w:p>
          <w:p w14:paraId="2961C110" w14:textId="77777777" w:rsidR="00B42A3C" w:rsidRPr="00946E65" w:rsidRDefault="00B42A3C" w:rsidP="00B42A3C">
            <w:pPr>
              <w:tabs>
                <w:tab w:val="left" w:pos="540"/>
                <w:tab w:val="left" w:pos="851"/>
              </w:tabs>
              <w:ind w:right="-36"/>
              <w:contextualSpacing/>
              <w:jc w:val="both"/>
              <w:rPr>
                <w:i/>
                <w:sz w:val="24"/>
                <w:szCs w:val="24"/>
              </w:rPr>
            </w:pPr>
            <w:r w:rsidRPr="00946E65">
              <w:rPr>
                <w:i/>
                <w:sz w:val="24"/>
                <w:szCs w:val="24"/>
              </w:rPr>
              <w:t>Уметь:</w:t>
            </w:r>
            <w:r w:rsidRPr="00946E65">
              <w:rPr>
                <w:sz w:val="24"/>
                <w:szCs w:val="24"/>
              </w:rPr>
              <w:t xml:space="preserve"> проводить политику организации, направленную на установление льгот и преференций</w:t>
            </w:r>
          </w:p>
        </w:tc>
      </w:tr>
      <w:tr w:rsidR="00B42A3C" w:rsidRPr="00946E65" w14:paraId="593750CF" w14:textId="77777777" w:rsidTr="00946E65">
        <w:trPr>
          <w:trHeight w:val="1634"/>
        </w:trPr>
        <w:tc>
          <w:tcPr>
            <w:tcW w:w="1036" w:type="dxa"/>
            <w:vMerge/>
            <w:shd w:val="clear" w:color="auto" w:fill="auto"/>
            <w:vAlign w:val="center"/>
          </w:tcPr>
          <w:p w14:paraId="57844FAA" w14:textId="77777777" w:rsidR="00B42A3C" w:rsidRPr="00946E65" w:rsidRDefault="00B42A3C" w:rsidP="00B42A3C">
            <w:pPr>
              <w:tabs>
                <w:tab w:val="left" w:pos="0"/>
              </w:tabs>
              <w:suppressAutoHyphens/>
              <w:ind w:right="-36"/>
              <w:jc w:val="center"/>
              <w:rPr>
                <w:b/>
                <w:sz w:val="24"/>
                <w:szCs w:val="24"/>
              </w:rPr>
            </w:pPr>
          </w:p>
        </w:tc>
        <w:tc>
          <w:tcPr>
            <w:tcW w:w="2191" w:type="dxa"/>
            <w:vMerge/>
            <w:shd w:val="clear" w:color="auto" w:fill="auto"/>
          </w:tcPr>
          <w:p w14:paraId="09F105A0" w14:textId="77777777" w:rsidR="00B42A3C" w:rsidRPr="00946E65" w:rsidRDefault="00B42A3C" w:rsidP="00B42A3C">
            <w:pPr>
              <w:tabs>
                <w:tab w:val="left" w:pos="0"/>
              </w:tabs>
              <w:suppressAutoHyphens/>
              <w:ind w:right="-36"/>
              <w:rPr>
                <w:sz w:val="24"/>
                <w:szCs w:val="24"/>
              </w:rPr>
            </w:pPr>
          </w:p>
        </w:tc>
        <w:tc>
          <w:tcPr>
            <w:tcW w:w="2551" w:type="dxa"/>
            <w:shd w:val="clear" w:color="auto" w:fill="auto"/>
          </w:tcPr>
          <w:p w14:paraId="7E718EEE" w14:textId="77777777" w:rsidR="00B42A3C" w:rsidRPr="00946E65" w:rsidRDefault="00B42A3C" w:rsidP="00B42A3C">
            <w:pPr>
              <w:tabs>
                <w:tab w:val="left" w:pos="0"/>
              </w:tabs>
              <w:suppressAutoHyphens/>
              <w:ind w:right="-36"/>
              <w:rPr>
                <w:sz w:val="24"/>
                <w:szCs w:val="24"/>
              </w:rPr>
            </w:pPr>
            <w:r w:rsidRPr="00946E65">
              <w:rPr>
                <w:sz w:val="24"/>
                <w:szCs w:val="24"/>
              </w:rPr>
              <w:t>3. Осуществляет локальное регулирование финансовых технологий</w:t>
            </w:r>
          </w:p>
        </w:tc>
        <w:tc>
          <w:tcPr>
            <w:tcW w:w="4395" w:type="dxa"/>
            <w:shd w:val="clear" w:color="auto" w:fill="auto"/>
          </w:tcPr>
          <w:p w14:paraId="65854F6C" w14:textId="77777777" w:rsidR="00B42A3C" w:rsidRPr="00946E65" w:rsidRDefault="00B42A3C" w:rsidP="00B42A3C">
            <w:pPr>
              <w:tabs>
                <w:tab w:val="left" w:pos="540"/>
                <w:tab w:val="left" w:pos="851"/>
              </w:tabs>
              <w:ind w:right="-36"/>
              <w:contextualSpacing/>
              <w:jc w:val="both"/>
              <w:rPr>
                <w:sz w:val="24"/>
                <w:szCs w:val="24"/>
              </w:rPr>
            </w:pPr>
            <w:r w:rsidRPr="00946E65">
              <w:rPr>
                <w:i/>
                <w:sz w:val="24"/>
                <w:szCs w:val="24"/>
              </w:rPr>
              <w:t>Знать:</w:t>
            </w:r>
            <w:r w:rsidRPr="00946E65">
              <w:rPr>
                <w:sz w:val="24"/>
                <w:szCs w:val="24"/>
              </w:rPr>
              <w:t xml:space="preserve"> правовые основы локального регулирования финансовых технологий.</w:t>
            </w:r>
          </w:p>
          <w:p w14:paraId="4644D1F4" w14:textId="77777777" w:rsidR="00B42A3C" w:rsidRPr="00946E65" w:rsidRDefault="00B42A3C" w:rsidP="00B42A3C">
            <w:pPr>
              <w:tabs>
                <w:tab w:val="left" w:pos="540"/>
                <w:tab w:val="left" w:pos="851"/>
              </w:tabs>
              <w:ind w:right="-36"/>
              <w:contextualSpacing/>
              <w:jc w:val="both"/>
              <w:rPr>
                <w:i/>
                <w:sz w:val="24"/>
                <w:szCs w:val="24"/>
              </w:rPr>
            </w:pPr>
            <w:r w:rsidRPr="00946E65">
              <w:rPr>
                <w:i/>
                <w:sz w:val="24"/>
                <w:szCs w:val="24"/>
              </w:rPr>
              <w:t>Уметь:</w:t>
            </w:r>
            <w:r w:rsidRPr="00946E65">
              <w:rPr>
                <w:sz w:val="24"/>
                <w:szCs w:val="24"/>
              </w:rPr>
              <w:t xml:space="preserve"> осуществлять локальное регулирование финансовых технологий</w:t>
            </w:r>
          </w:p>
        </w:tc>
      </w:tr>
      <w:tr w:rsidR="00B42A3C" w:rsidRPr="00946E65" w14:paraId="05FEB584" w14:textId="77777777" w:rsidTr="00946E65">
        <w:trPr>
          <w:trHeight w:val="1634"/>
        </w:trPr>
        <w:tc>
          <w:tcPr>
            <w:tcW w:w="1036" w:type="dxa"/>
            <w:vMerge w:val="restart"/>
            <w:shd w:val="clear" w:color="auto" w:fill="auto"/>
            <w:vAlign w:val="center"/>
          </w:tcPr>
          <w:p w14:paraId="3A2406DE" w14:textId="77777777" w:rsidR="00B42A3C" w:rsidRPr="00946E65" w:rsidRDefault="00B42A3C" w:rsidP="00B42A3C">
            <w:pPr>
              <w:tabs>
                <w:tab w:val="left" w:pos="0"/>
              </w:tabs>
              <w:suppressAutoHyphens/>
              <w:ind w:right="-36"/>
              <w:jc w:val="center"/>
              <w:rPr>
                <w:b/>
                <w:sz w:val="24"/>
                <w:szCs w:val="24"/>
              </w:rPr>
            </w:pPr>
            <w:r w:rsidRPr="00946E65">
              <w:rPr>
                <w:b/>
                <w:sz w:val="24"/>
                <w:szCs w:val="24"/>
              </w:rPr>
              <w:t>ПКН-6</w:t>
            </w:r>
          </w:p>
        </w:tc>
        <w:tc>
          <w:tcPr>
            <w:tcW w:w="2191" w:type="dxa"/>
            <w:vMerge w:val="restart"/>
            <w:shd w:val="clear" w:color="auto" w:fill="auto"/>
          </w:tcPr>
          <w:p w14:paraId="13283B2F" w14:textId="77777777" w:rsidR="00B42A3C" w:rsidRPr="00946E65" w:rsidRDefault="00B42A3C" w:rsidP="00B42A3C">
            <w:pPr>
              <w:tabs>
                <w:tab w:val="left" w:pos="0"/>
              </w:tabs>
              <w:suppressAutoHyphens/>
              <w:ind w:right="-36"/>
              <w:rPr>
                <w:sz w:val="24"/>
                <w:szCs w:val="24"/>
              </w:rPr>
            </w:pPr>
            <w:r w:rsidRPr="00946E65">
              <w:rPr>
                <w:sz w:val="24"/>
                <w:szCs w:val="24"/>
              </w:rPr>
              <w:t>Способность решать сложные юридические проблемы (ситуации), адаптироваться в условиях меняющейся правовой реальности, принимать оптимальные управленческие решения</w:t>
            </w:r>
          </w:p>
        </w:tc>
        <w:tc>
          <w:tcPr>
            <w:tcW w:w="2551" w:type="dxa"/>
            <w:shd w:val="clear" w:color="auto" w:fill="auto"/>
          </w:tcPr>
          <w:p w14:paraId="097326F6" w14:textId="77777777" w:rsidR="00B42A3C" w:rsidRPr="00946E65" w:rsidRDefault="00B42A3C" w:rsidP="00B42A3C">
            <w:pPr>
              <w:tabs>
                <w:tab w:val="left" w:pos="0"/>
              </w:tabs>
              <w:suppressAutoHyphens/>
              <w:ind w:right="-36"/>
              <w:rPr>
                <w:sz w:val="24"/>
                <w:szCs w:val="24"/>
              </w:rPr>
            </w:pPr>
            <w:r w:rsidRPr="00946E65">
              <w:rPr>
                <w:sz w:val="24"/>
                <w:szCs w:val="24"/>
              </w:rPr>
              <w:t>1.Обосновывает механизм принятия управленческих решений, основанных на междисциплинарных знаниях и правилах деловой и межличностной коммуникации</w:t>
            </w:r>
          </w:p>
        </w:tc>
        <w:tc>
          <w:tcPr>
            <w:tcW w:w="4395" w:type="dxa"/>
            <w:shd w:val="clear" w:color="auto" w:fill="auto"/>
          </w:tcPr>
          <w:p w14:paraId="21AA5747" w14:textId="77777777" w:rsidR="00B42A3C" w:rsidRPr="00946E65" w:rsidRDefault="00B42A3C" w:rsidP="00B42A3C">
            <w:pPr>
              <w:tabs>
                <w:tab w:val="left" w:pos="540"/>
                <w:tab w:val="left" w:pos="851"/>
              </w:tabs>
              <w:ind w:right="-36"/>
              <w:contextualSpacing/>
              <w:jc w:val="both"/>
              <w:rPr>
                <w:sz w:val="24"/>
                <w:szCs w:val="24"/>
              </w:rPr>
            </w:pPr>
            <w:r w:rsidRPr="00946E65">
              <w:rPr>
                <w:i/>
                <w:sz w:val="24"/>
                <w:szCs w:val="24"/>
              </w:rPr>
              <w:t>Знать:</w:t>
            </w:r>
            <w:r w:rsidRPr="00946E65">
              <w:rPr>
                <w:sz w:val="24"/>
                <w:szCs w:val="24"/>
              </w:rPr>
              <w:t xml:space="preserve"> правовые основы обоснования, принятия и реализации управленческих решений, основанных на междисциплинарных знаниях и правилах деловой и межличностной коммуникации</w:t>
            </w:r>
          </w:p>
          <w:p w14:paraId="1EE30334" w14:textId="77777777" w:rsidR="00B42A3C" w:rsidRPr="00946E65" w:rsidRDefault="00B42A3C" w:rsidP="00B42A3C">
            <w:pPr>
              <w:tabs>
                <w:tab w:val="left" w:pos="540"/>
                <w:tab w:val="left" w:pos="851"/>
              </w:tabs>
              <w:ind w:right="-36"/>
              <w:contextualSpacing/>
              <w:jc w:val="both"/>
              <w:rPr>
                <w:i/>
                <w:sz w:val="24"/>
                <w:szCs w:val="24"/>
              </w:rPr>
            </w:pPr>
            <w:r w:rsidRPr="00946E65">
              <w:rPr>
                <w:i/>
                <w:sz w:val="24"/>
                <w:szCs w:val="24"/>
              </w:rPr>
              <w:t>Уметь:</w:t>
            </w:r>
            <w:r w:rsidRPr="00946E65">
              <w:rPr>
                <w:sz w:val="24"/>
                <w:szCs w:val="24"/>
              </w:rPr>
              <w:t xml:space="preserve"> принимать и реализовывать  управленческие решения в соответствии с требованиями законодательства</w:t>
            </w:r>
          </w:p>
        </w:tc>
      </w:tr>
      <w:tr w:rsidR="00B42A3C" w:rsidRPr="00946E65" w14:paraId="5EA800B0" w14:textId="77777777" w:rsidTr="00946E65">
        <w:trPr>
          <w:trHeight w:val="1634"/>
        </w:trPr>
        <w:tc>
          <w:tcPr>
            <w:tcW w:w="1036" w:type="dxa"/>
            <w:vMerge/>
            <w:shd w:val="clear" w:color="auto" w:fill="auto"/>
            <w:vAlign w:val="center"/>
          </w:tcPr>
          <w:p w14:paraId="17863158" w14:textId="77777777" w:rsidR="00B42A3C" w:rsidRPr="00946E65" w:rsidRDefault="00B42A3C" w:rsidP="00B42A3C">
            <w:pPr>
              <w:tabs>
                <w:tab w:val="left" w:pos="0"/>
              </w:tabs>
              <w:suppressAutoHyphens/>
              <w:ind w:right="-36"/>
              <w:jc w:val="center"/>
              <w:rPr>
                <w:b/>
                <w:sz w:val="24"/>
                <w:szCs w:val="24"/>
              </w:rPr>
            </w:pPr>
          </w:p>
        </w:tc>
        <w:tc>
          <w:tcPr>
            <w:tcW w:w="2191" w:type="dxa"/>
            <w:vMerge/>
            <w:shd w:val="clear" w:color="auto" w:fill="auto"/>
          </w:tcPr>
          <w:p w14:paraId="121FACC7" w14:textId="77777777" w:rsidR="00B42A3C" w:rsidRPr="00946E65" w:rsidRDefault="00B42A3C" w:rsidP="00B42A3C">
            <w:pPr>
              <w:tabs>
                <w:tab w:val="left" w:pos="0"/>
              </w:tabs>
              <w:suppressAutoHyphens/>
              <w:ind w:right="-36"/>
              <w:rPr>
                <w:sz w:val="24"/>
                <w:szCs w:val="24"/>
              </w:rPr>
            </w:pPr>
          </w:p>
        </w:tc>
        <w:tc>
          <w:tcPr>
            <w:tcW w:w="2551" w:type="dxa"/>
            <w:shd w:val="clear" w:color="auto" w:fill="auto"/>
          </w:tcPr>
          <w:p w14:paraId="6433FD6C" w14:textId="77777777" w:rsidR="00B42A3C" w:rsidRPr="00946E65" w:rsidRDefault="00B42A3C" w:rsidP="00B42A3C">
            <w:pPr>
              <w:tabs>
                <w:tab w:val="left" w:pos="0"/>
              </w:tabs>
              <w:suppressAutoHyphens/>
              <w:ind w:right="-36"/>
              <w:rPr>
                <w:sz w:val="24"/>
                <w:szCs w:val="24"/>
              </w:rPr>
            </w:pPr>
            <w:r w:rsidRPr="00946E65">
              <w:rPr>
                <w:sz w:val="24"/>
                <w:szCs w:val="24"/>
              </w:rPr>
              <w:t>2. Выявляет нестандартные оптимальные подходы к решению задач в условиях меняющейся правовой реальности</w:t>
            </w:r>
          </w:p>
        </w:tc>
        <w:tc>
          <w:tcPr>
            <w:tcW w:w="4395" w:type="dxa"/>
            <w:shd w:val="clear" w:color="auto" w:fill="auto"/>
          </w:tcPr>
          <w:p w14:paraId="398DFBBD" w14:textId="77777777" w:rsidR="00B42A3C" w:rsidRPr="00946E65" w:rsidRDefault="00B42A3C" w:rsidP="00B42A3C">
            <w:pPr>
              <w:tabs>
                <w:tab w:val="left" w:pos="540"/>
                <w:tab w:val="left" w:pos="851"/>
              </w:tabs>
              <w:ind w:right="-36"/>
              <w:contextualSpacing/>
              <w:jc w:val="both"/>
              <w:rPr>
                <w:sz w:val="24"/>
                <w:szCs w:val="24"/>
              </w:rPr>
            </w:pPr>
            <w:r w:rsidRPr="00946E65">
              <w:rPr>
                <w:i/>
                <w:sz w:val="24"/>
                <w:szCs w:val="24"/>
              </w:rPr>
              <w:t>Знать:</w:t>
            </w:r>
            <w:r w:rsidRPr="00946E65">
              <w:rPr>
                <w:sz w:val="24"/>
                <w:szCs w:val="24"/>
              </w:rPr>
              <w:t xml:space="preserve"> правовые основы реализации оптимальных подходов к решению задач в условиях меняющейся правовой реальности</w:t>
            </w:r>
          </w:p>
          <w:p w14:paraId="16FF63E5" w14:textId="77777777" w:rsidR="00B42A3C" w:rsidRPr="00946E65" w:rsidRDefault="00B42A3C" w:rsidP="00B42A3C">
            <w:pPr>
              <w:tabs>
                <w:tab w:val="left" w:pos="540"/>
                <w:tab w:val="left" w:pos="851"/>
              </w:tabs>
              <w:ind w:right="-36"/>
              <w:contextualSpacing/>
              <w:jc w:val="both"/>
              <w:rPr>
                <w:i/>
                <w:sz w:val="24"/>
                <w:szCs w:val="24"/>
              </w:rPr>
            </w:pPr>
            <w:r w:rsidRPr="00946E65">
              <w:rPr>
                <w:i/>
                <w:sz w:val="24"/>
                <w:szCs w:val="24"/>
              </w:rPr>
              <w:t>Уметь:</w:t>
            </w:r>
            <w:r w:rsidRPr="00946E65">
              <w:rPr>
                <w:sz w:val="24"/>
                <w:szCs w:val="24"/>
              </w:rPr>
              <w:t xml:space="preserve"> решать управленческие задачи в соответствии с требованиями законодательства</w:t>
            </w:r>
          </w:p>
        </w:tc>
      </w:tr>
    </w:tbl>
    <w:p w14:paraId="3152D92D" w14:textId="77777777" w:rsidR="00B42A3C" w:rsidRPr="00C46349" w:rsidRDefault="00B42A3C" w:rsidP="0059301D">
      <w:pPr>
        <w:pStyle w:val="a3"/>
        <w:tabs>
          <w:tab w:val="left" w:pos="851"/>
        </w:tabs>
        <w:ind w:left="0" w:right="-36" w:firstLine="567"/>
        <w:jc w:val="both"/>
      </w:pPr>
    </w:p>
    <w:p w14:paraId="36E6DF21" w14:textId="6670FC6F" w:rsidR="0038709E" w:rsidRDefault="0038709E" w:rsidP="00167264">
      <w:pPr>
        <w:pStyle w:val="110"/>
        <w:numPr>
          <w:ilvl w:val="0"/>
          <w:numId w:val="22"/>
        </w:numPr>
        <w:tabs>
          <w:tab w:val="left" w:pos="426"/>
        </w:tabs>
        <w:spacing w:before="120" w:after="120"/>
        <w:ind w:left="0" w:firstLine="0"/>
      </w:pPr>
      <w:bookmarkStart w:id="12" w:name="_Toc90042601"/>
      <w:r>
        <w:t>Место дисциплины в структуре образовательной</w:t>
      </w:r>
      <w:r w:rsidRPr="0068448A">
        <w:t xml:space="preserve"> </w:t>
      </w:r>
      <w:r>
        <w:t>программы</w:t>
      </w:r>
      <w:bookmarkEnd w:id="12"/>
    </w:p>
    <w:p w14:paraId="520ACEFA" w14:textId="2C75D055" w:rsidR="009A3409" w:rsidRDefault="0038709E" w:rsidP="002F47A4">
      <w:pPr>
        <w:pStyle w:val="a3"/>
        <w:spacing w:before="155" w:line="360" w:lineRule="auto"/>
        <w:ind w:left="0" w:right="-36" w:firstLine="566"/>
        <w:jc w:val="both"/>
        <w:rPr>
          <w:bCs/>
        </w:rPr>
      </w:pPr>
      <w:r>
        <w:t>Дисциплина</w:t>
      </w:r>
      <w:r w:rsidRPr="00B42A3C">
        <w:t xml:space="preserve"> </w:t>
      </w:r>
      <w:r>
        <w:t>«</w:t>
      </w:r>
      <w:r w:rsidR="00B42A3C" w:rsidRPr="00B42A3C">
        <w:t>Правовое обеспечение сделок слияния и поглощения</w:t>
      </w:r>
      <w:r>
        <w:t>»</w:t>
      </w:r>
      <w:r w:rsidRPr="00B42A3C">
        <w:t xml:space="preserve"> </w:t>
      </w:r>
      <w:r w:rsidR="007D1632">
        <w:t>входит</w:t>
      </w:r>
      <w:r w:rsidR="00EF04CE">
        <w:t xml:space="preserve"> </w:t>
      </w:r>
      <w:r w:rsidR="00622163">
        <w:t xml:space="preserve">в модуль </w:t>
      </w:r>
      <w:r w:rsidR="00B42A3C">
        <w:t xml:space="preserve">дисциплин </w:t>
      </w:r>
      <w:r w:rsidR="00717710">
        <w:t>направленност</w:t>
      </w:r>
      <w:r w:rsidR="00B42A3C">
        <w:t>и</w:t>
      </w:r>
      <w:r w:rsidR="00717710">
        <w:t xml:space="preserve"> программ</w:t>
      </w:r>
      <w:r w:rsidR="00B42A3C">
        <w:t>ы</w:t>
      </w:r>
      <w:r w:rsidR="00717710">
        <w:t xml:space="preserve"> магистратуры </w:t>
      </w:r>
      <w:r>
        <w:t>по направлени</w:t>
      </w:r>
      <w:r w:rsidR="00776925">
        <w:t>ю</w:t>
      </w:r>
      <w:r>
        <w:t xml:space="preserve"> подготовки</w:t>
      </w:r>
      <w:r w:rsidR="0068448A">
        <w:t>:</w:t>
      </w:r>
      <w:r>
        <w:rPr>
          <w:spacing w:val="32"/>
        </w:rPr>
        <w:t xml:space="preserve"> </w:t>
      </w:r>
      <w:r w:rsidR="00B42A3C">
        <w:t>40.04.01</w:t>
      </w:r>
      <w:r w:rsidR="0068448A" w:rsidRPr="006F5441">
        <w:t xml:space="preserve"> «</w:t>
      </w:r>
      <w:r w:rsidR="00B42A3C">
        <w:t>Юриспруденция</w:t>
      </w:r>
      <w:r w:rsidR="0068448A" w:rsidRPr="006F5441">
        <w:t xml:space="preserve">», </w:t>
      </w:r>
      <w:r w:rsidR="0068448A">
        <w:t>направ</w:t>
      </w:r>
      <w:r w:rsidR="00A0091C">
        <w:t>ленность программы магистратуры</w:t>
      </w:r>
      <w:r w:rsidR="0068448A">
        <w:t xml:space="preserve"> </w:t>
      </w:r>
      <w:r w:rsidR="00A0091C">
        <w:t>«</w:t>
      </w:r>
      <w:r w:rsidR="00B42A3C" w:rsidRPr="006718E6">
        <w:rPr>
          <w:lang w:eastAsia="en-US"/>
        </w:rPr>
        <w:t>Юридическое сопровождение предпринимательской деятельности (Корпоративный юрист)</w:t>
      </w:r>
      <w:r w:rsidR="00A0091C">
        <w:rPr>
          <w:bCs/>
        </w:rPr>
        <w:t>»</w:t>
      </w:r>
      <w:r w:rsidR="002F47A4">
        <w:rPr>
          <w:bCs/>
        </w:rPr>
        <w:t xml:space="preserve">. </w:t>
      </w:r>
    </w:p>
    <w:p w14:paraId="0BBC491D" w14:textId="775BEE1F" w:rsidR="0038709E" w:rsidRDefault="0038709E" w:rsidP="00B73790">
      <w:pPr>
        <w:pStyle w:val="110"/>
        <w:numPr>
          <w:ilvl w:val="0"/>
          <w:numId w:val="22"/>
        </w:numPr>
        <w:tabs>
          <w:tab w:val="left" w:pos="426"/>
        </w:tabs>
        <w:spacing w:before="120" w:after="120"/>
        <w:ind w:left="0" w:firstLine="0"/>
      </w:pPr>
      <w:bookmarkStart w:id="13" w:name="_Toc90042602"/>
      <w:r>
        <w:lastRenderedPageBreak/>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w:t>
      </w:r>
      <w:r w:rsidRPr="0068448A">
        <w:t xml:space="preserve"> </w:t>
      </w:r>
      <w:r>
        <w:t>сессию)</w:t>
      </w:r>
      <w:bookmarkEnd w:id="13"/>
    </w:p>
    <w:p w14:paraId="1CCB2249" w14:textId="77777777" w:rsidR="00946E65" w:rsidRDefault="00946E65" w:rsidP="00946E65">
      <w:pPr>
        <w:pStyle w:val="110"/>
        <w:tabs>
          <w:tab w:val="left" w:pos="426"/>
        </w:tabs>
        <w:spacing w:before="120" w:after="120"/>
        <w:ind w:left="0" w:firstLine="0"/>
      </w:pPr>
    </w:p>
    <w:tbl>
      <w:tblPr>
        <w:tblW w:w="10332"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14"/>
        <w:gridCol w:w="2644"/>
        <w:gridCol w:w="2574"/>
      </w:tblGrid>
      <w:tr w:rsidR="00B42A3C" w14:paraId="061A76D7" w14:textId="77777777" w:rsidTr="00946E65">
        <w:trPr>
          <w:trHeight w:val="624"/>
        </w:trPr>
        <w:tc>
          <w:tcPr>
            <w:tcW w:w="5114" w:type="dxa"/>
            <w:shd w:val="clear" w:color="auto" w:fill="auto"/>
            <w:vAlign w:val="center"/>
          </w:tcPr>
          <w:p w14:paraId="54C63824" w14:textId="77777777" w:rsidR="00B42A3C" w:rsidRPr="002B3875" w:rsidRDefault="00B42A3C" w:rsidP="00B42A3C">
            <w:pPr>
              <w:pStyle w:val="TableParagraph"/>
              <w:ind w:left="142" w:right="-36"/>
              <w:jc w:val="center"/>
              <w:rPr>
                <w:b/>
                <w:sz w:val="28"/>
              </w:rPr>
            </w:pPr>
            <w:r w:rsidRPr="002B3875">
              <w:rPr>
                <w:b/>
                <w:sz w:val="28"/>
              </w:rPr>
              <w:t>Вид учебной работы по дисциплине</w:t>
            </w:r>
          </w:p>
        </w:tc>
        <w:tc>
          <w:tcPr>
            <w:tcW w:w="2644" w:type="dxa"/>
            <w:shd w:val="clear" w:color="auto" w:fill="auto"/>
          </w:tcPr>
          <w:p w14:paraId="53648FA6" w14:textId="77777777" w:rsidR="00B42A3C" w:rsidRDefault="00B42A3C" w:rsidP="00B42A3C">
            <w:pPr>
              <w:pStyle w:val="TableParagraph"/>
              <w:ind w:left="142" w:right="-36"/>
              <w:jc w:val="center"/>
              <w:rPr>
                <w:b/>
                <w:sz w:val="28"/>
              </w:rPr>
            </w:pPr>
            <w:r w:rsidRPr="002B3875">
              <w:rPr>
                <w:b/>
                <w:sz w:val="28"/>
              </w:rPr>
              <w:t xml:space="preserve">Всего </w:t>
            </w:r>
          </w:p>
          <w:p w14:paraId="53E7B396" w14:textId="77777777" w:rsidR="00B42A3C" w:rsidRPr="002B3875" w:rsidRDefault="00B42A3C" w:rsidP="00B42A3C">
            <w:pPr>
              <w:pStyle w:val="TableParagraph"/>
              <w:ind w:left="142" w:right="-36"/>
              <w:jc w:val="center"/>
              <w:rPr>
                <w:b/>
                <w:sz w:val="28"/>
              </w:rPr>
            </w:pPr>
            <w:r>
              <w:rPr>
                <w:b/>
                <w:sz w:val="28"/>
              </w:rPr>
              <w:t xml:space="preserve">(в </w:t>
            </w:r>
            <w:proofErr w:type="spellStart"/>
            <w:r>
              <w:rPr>
                <w:b/>
                <w:sz w:val="28"/>
              </w:rPr>
              <w:t>з.е</w:t>
            </w:r>
            <w:proofErr w:type="spellEnd"/>
            <w:r>
              <w:rPr>
                <w:b/>
                <w:sz w:val="28"/>
              </w:rPr>
              <w:t xml:space="preserve"> </w:t>
            </w:r>
            <w:r w:rsidRPr="004A1F08">
              <w:rPr>
                <w:b/>
                <w:smallCaps/>
                <w:w w:val="92"/>
                <w:sz w:val="24"/>
                <w:szCs w:val="24"/>
              </w:rPr>
              <w:t>и</w:t>
            </w:r>
            <w:r w:rsidRPr="002B3875">
              <w:rPr>
                <w:b/>
                <w:spacing w:val="-1"/>
                <w:sz w:val="28"/>
              </w:rPr>
              <w:t xml:space="preserve"> </w:t>
            </w:r>
            <w:r w:rsidRPr="002B3875">
              <w:rPr>
                <w:b/>
                <w:sz w:val="28"/>
              </w:rPr>
              <w:t>часах)</w:t>
            </w:r>
          </w:p>
        </w:tc>
        <w:tc>
          <w:tcPr>
            <w:tcW w:w="2574" w:type="dxa"/>
            <w:shd w:val="clear" w:color="auto" w:fill="auto"/>
          </w:tcPr>
          <w:p w14:paraId="7AE16AFD" w14:textId="5C5BE303" w:rsidR="00B42A3C" w:rsidRPr="00CC4171" w:rsidRDefault="00B42A3C" w:rsidP="00B42A3C">
            <w:pPr>
              <w:pStyle w:val="TableParagraph"/>
              <w:ind w:left="142" w:right="-36"/>
              <w:jc w:val="center"/>
              <w:rPr>
                <w:b/>
                <w:color w:val="000000"/>
                <w:sz w:val="28"/>
              </w:rPr>
            </w:pPr>
            <w:r w:rsidRPr="002B3875">
              <w:rPr>
                <w:b/>
                <w:sz w:val="28"/>
              </w:rPr>
              <w:t>Модуль</w:t>
            </w:r>
            <w:r w:rsidRPr="002B3875">
              <w:rPr>
                <w:b/>
                <w:spacing w:val="-3"/>
                <w:sz w:val="28"/>
              </w:rPr>
              <w:t xml:space="preserve"> </w:t>
            </w:r>
            <w:r w:rsidR="00946E65">
              <w:rPr>
                <w:b/>
                <w:color w:val="000000"/>
                <w:sz w:val="28"/>
              </w:rPr>
              <w:t>3</w:t>
            </w:r>
          </w:p>
          <w:p w14:paraId="34D26286" w14:textId="77777777" w:rsidR="00B42A3C" w:rsidRPr="002B3875" w:rsidRDefault="00B42A3C" w:rsidP="00B42A3C">
            <w:pPr>
              <w:pStyle w:val="TableParagraph"/>
              <w:ind w:left="142" w:right="-36"/>
              <w:jc w:val="center"/>
              <w:rPr>
                <w:b/>
                <w:sz w:val="28"/>
              </w:rPr>
            </w:pPr>
            <w:r w:rsidRPr="002B3875">
              <w:rPr>
                <w:b/>
                <w:sz w:val="28"/>
              </w:rPr>
              <w:t>(в</w:t>
            </w:r>
            <w:r w:rsidRPr="002B3875">
              <w:rPr>
                <w:b/>
                <w:spacing w:val="-2"/>
                <w:sz w:val="28"/>
              </w:rPr>
              <w:t xml:space="preserve"> </w:t>
            </w:r>
            <w:r w:rsidRPr="002B3875">
              <w:rPr>
                <w:b/>
                <w:sz w:val="28"/>
              </w:rPr>
              <w:t>часах)</w:t>
            </w:r>
          </w:p>
        </w:tc>
      </w:tr>
      <w:tr w:rsidR="00B42A3C" w14:paraId="77C4BB32" w14:textId="77777777" w:rsidTr="00946E65">
        <w:trPr>
          <w:trHeight w:val="544"/>
        </w:trPr>
        <w:tc>
          <w:tcPr>
            <w:tcW w:w="5114" w:type="dxa"/>
            <w:shd w:val="clear" w:color="auto" w:fill="auto"/>
          </w:tcPr>
          <w:p w14:paraId="404DC682" w14:textId="77777777" w:rsidR="00B42A3C" w:rsidRPr="002B3875" w:rsidRDefault="00B42A3C" w:rsidP="00B42A3C">
            <w:pPr>
              <w:pStyle w:val="TableParagraph"/>
              <w:spacing w:line="320" w:lineRule="exact"/>
              <w:ind w:right="-36" w:firstLine="148"/>
              <w:rPr>
                <w:b/>
                <w:sz w:val="28"/>
              </w:rPr>
            </w:pPr>
            <w:r w:rsidRPr="002B3875">
              <w:rPr>
                <w:b/>
                <w:sz w:val="28"/>
              </w:rPr>
              <w:t>Общая трудоемкость дисциплины</w:t>
            </w:r>
          </w:p>
        </w:tc>
        <w:tc>
          <w:tcPr>
            <w:tcW w:w="2644" w:type="dxa"/>
            <w:shd w:val="clear" w:color="auto" w:fill="auto"/>
          </w:tcPr>
          <w:p w14:paraId="02C5501B" w14:textId="77777777" w:rsidR="00B42A3C" w:rsidRPr="002B3875" w:rsidRDefault="00B42A3C" w:rsidP="00B42A3C">
            <w:pPr>
              <w:pStyle w:val="TableParagraph"/>
              <w:ind w:left="143" w:right="-36"/>
              <w:jc w:val="center"/>
              <w:rPr>
                <w:b/>
                <w:i/>
                <w:sz w:val="28"/>
              </w:rPr>
            </w:pPr>
            <w:r w:rsidRPr="002B3875">
              <w:rPr>
                <w:b/>
                <w:i/>
                <w:sz w:val="28"/>
              </w:rPr>
              <w:t>3з.е и</w:t>
            </w:r>
            <w:r w:rsidRPr="002B3875">
              <w:rPr>
                <w:b/>
                <w:i/>
                <w:spacing w:val="69"/>
                <w:sz w:val="28"/>
              </w:rPr>
              <w:t xml:space="preserve"> </w:t>
            </w:r>
            <w:r w:rsidRPr="002B3875">
              <w:rPr>
                <w:b/>
                <w:i/>
                <w:spacing w:val="-2"/>
                <w:sz w:val="28"/>
              </w:rPr>
              <w:t>108</w:t>
            </w:r>
          </w:p>
        </w:tc>
        <w:tc>
          <w:tcPr>
            <w:tcW w:w="2574" w:type="dxa"/>
            <w:shd w:val="clear" w:color="auto" w:fill="auto"/>
          </w:tcPr>
          <w:p w14:paraId="669EDE58" w14:textId="77777777" w:rsidR="00B42A3C" w:rsidRPr="002B3875" w:rsidRDefault="00B42A3C" w:rsidP="00B42A3C">
            <w:pPr>
              <w:pStyle w:val="TableParagraph"/>
              <w:ind w:left="142" w:right="-36"/>
              <w:jc w:val="center"/>
              <w:rPr>
                <w:b/>
                <w:i/>
                <w:sz w:val="28"/>
              </w:rPr>
            </w:pPr>
            <w:r w:rsidRPr="002B3875">
              <w:rPr>
                <w:b/>
                <w:i/>
                <w:sz w:val="28"/>
              </w:rPr>
              <w:t>108</w:t>
            </w:r>
          </w:p>
        </w:tc>
      </w:tr>
      <w:tr w:rsidR="00B42A3C" w14:paraId="264E97EC" w14:textId="77777777" w:rsidTr="00946E65">
        <w:trPr>
          <w:trHeight w:val="547"/>
        </w:trPr>
        <w:tc>
          <w:tcPr>
            <w:tcW w:w="5114" w:type="dxa"/>
            <w:shd w:val="clear" w:color="auto" w:fill="auto"/>
          </w:tcPr>
          <w:p w14:paraId="514E6D37" w14:textId="77777777" w:rsidR="00B42A3C" w:rsidRPr="002B3875" w:rsidRDefault="00B42A3C" w:rsidP="00B42A3C">
            <w:pPr>
              <w:pStyle w:val="TableParagraph"/>
              <w:ind w:right="-36" w:firstLine="148"/>
              <w:rPr>
                <w:b/>
                <w:i/>
                <w:sz w:val="28"/>
              </w:rPr>
            </w:pPr>
            <w:r w:rsidRPr="003912C9">
              <w:rPr>
                <w:b/>
                <w:bCs/>
                <w:i/>
                <w:sz w:val="24"/>
                <w:szCs w:val="24"/>
                <w:lang w:bidi="ar-SA"/>
              </w:rPr>
              <w:t>Контактная работа - Аудиторные занятия</w:t>
            </w:r>
          </w:p>
        </w:tc>
        <w:tc>
          <w:tcPr>
            <w:tcW w:w="2644" w:type="dxa"/>
            <w:shd w:val="clear" w:color="auto" w:fill="auto"/>
          </w:tcPr>
          <w:p w14:paraId="48C0C127" w14:textId="77777777" w:rsidR="00B42A3C" w:rsidRPr="002B3875" w:rsidRDefault="00B42A3C" w:rsidP="00B42A3C">
            <w:pPr>
              <w:pStyle w:val="TableParagraph"/>
              <w:ind w:left="143" w:right="-36"/>
              <w:jc w:val="center"/>
              <w:rPr>
                <w:b/>
                <w:i/>
                <w:sz w:val="28"/>
              </w:rPr>
            </w:pPr>
            <w:r>
              <w:rPr>
                <w:b/>
                <w:i/>
                <w:sz w:val="28"/>
              </w:rPr>
              <w:t>32</w:t>
            </w:r>
          </w:p>
        </w:tc>
        <w:tc>
          <w:tcPr>
            <w:tcW w:w="2574" w:type="dxa"/>
            <w:shd w:val="clear" w:color="auto" w:fill="auto"/>
          </w:tcPr>
          <w:p w14:paraId="25BEDDC5" w14:textId="77777777" w:rsidR="00B42A3C" w:rsidRPr="002B3875" w:rsidRDefault="00B42A3C" w:rsidP="00B42A3C">
            <w:pPr>
              <w:pStyle w:val="TableParagraph"/>
              <w:ind w:left="142" w:right="-36"/>
              <w:jc w:val="center"/>
              <w:rPr>
                <w:b/>
                <w:i/>
                <w:sz w:val="28"/>
              </w:rPr>
            </w:pPr>
            <w:r>
              <w:rPr>
                <w:b/>
                <w:i/>
                <w:sz w:val="28"/>
              </w:rPr>
              <w:t>32</w:t>
            </w:r>
          </w:p>
        </w:tc>
      </w:tr>
      <w:tr w:rsidR="00B42A3C" w14:paraId="5B148E6C" w14:textId="77777777" w:rsidTr="00946E65">
        <w:trPr>
          <w:trHeight w:val="546"/>
        </w:trPr>
        <w:tc>
          <w:tcPr>
            <w:tcW w:w="5114" w:type="dxa"/>
            <w:shd w:val="clear" w:color="auto" w:fill="auto"/>
          </w:tcPr>
          <w:p w14:paraId="30270BE8" w14:textId="77777777" w:rsidR="00B42A3C" w:rsidRPr="002B3875" w:rsidRDefault="00B42A3C" w:rsidP="00B42A3C">
            <w:pPr>
              <w:pStyle w:val="TableParagraph"/>
              <w:spacing w:line="315" w:lineRule="exact"/>
              <w:ind w:right="-36" w:firstLine="148"/>
              <w:rPr>
                <w:i/>
                <w:sz w:val="28"/>
              </w:rPr>
            </w:pPr>
            <w:r w:rsidRPr="002B3875">
              <w:rPr>
                <w:i/>
                <w:sz w:val="28"/>
              </w:rPr>
              <w:t>Лекции</w:t>
            </w:r>
          </w:p>
        </w:tc>
        <w:tc>
          <w:tcPr>
            <w:tcW w:w="2644" w:type="dxa"/>
            <w:shd w:val="clear" w:color="auto" w:fill="auto"/>
          </w:tcPr>
          <w:p w14:paraId="65008E95" w14:textId="77777777" w:rsidR="00B42A3C" w:rsidRPr="002B3875" w:rsidRDefault="00B42A3C" w:rsidP="00B42A3C">
            <w:pPr>
              <w:pStyle w:val="TableParagraph"/>
              <w:spacing w:line="315" w:lineRule="exact"/>
              <w:ind w:left="143" w:right="-36"/>
              <w:jc w:val="center"/>
              <w:rPr>
                <w:sz w:val="28"/>
              </w:rPr>
            </w:pPr>
            <w:r>
              <w:rPr>
                <w:sz w:val="28"/>
              </w:rPr>
              <w:t>4</w:t>
            </w:r>
          </w:p>
        </w:tc>
        <w:tc>
          <w:tcPr>
            <w:tcW w:w="2574" w:type="dxa"/>
            <w:shd w:val="clear" w:color="auto" w:fill="auto"/>
          </w:tcPr>
          <w:p w14:paraId="616AD905" w14:textId="77777777" w:rsidR="00B42A3C" w:rsidRPr="002B3875" w:rsidRDefault="00B42A3C" w:rsidP="00B42A3C">
            <w:pPr>
              <w:pStyle w:val="TableParagraph"/>
              <w:spacing w:line="315" w:lineRule="exact"/>
              <w:ind w:left="142" w:right="-36"/>
              <w:jc w:val="center"/>
              <w:rPr>
                <w:sz w:val="28"/>
              </w:rPr>
            </w:pPr>
            <w:r>
              <w:rPr>
                <w:sz w:val="28"/>
              </w:rPr>
              <w:t>4</w:t>
            </w:r>
          </w:p>
        </w:tc>
      </w:tr>
      <w:tr w:rsidR="00B42A3C" w14:paraId="17ECF250" w14:textId="77777777" w:rsidTr="00946E65">
        <w:trPr>
          <w:trHeight w:val="544"/>
        </w:trPr>
        <w:tc>
          <w:tcPr>
            <w:tcW w:w="5114" w:type="dxa"/>
            <w:shd w:val="clear" w:color="auto" w:fill="auto"/>
          </w:tcPr>
          <w:p w14:paraId="3EA8BDDF" w14:textId="77777777" w:rsidR="00B42A3C" w:rsidRPr="002B3875" w:rsidRDefault="00B42A3C" w:rsidP="00B42A3C">
            <w:pPr>
              <w:pStyle w:val="TableParagraph"/>
              <w:spacing w:line="315" w:lineRule="exact"/>
              <w:ind w:right="-36" w:firstLine="148"/>
              <w:rPr>
                <w:i/>
                <w:sz w:val="28"/>
              </w:rPr>
            </w:pPr>
            <w:r w:rsidRPr="002B3875">
              <w:rPr>
                <w:i/>
                <w:sz w:val="28"/>
              </w:rPr>
              <w:t>Практические и семинарские занятия</w:t>
            </w:r>
          </w:p>
        </w:tc>
        <w:tc>
          <w:tcPr>
            <w:tcW w:w="2644" w:type="dxa"/>
            <w:shd w:val="clear" w:color="auto" w:fill="auto"/>
          </w:tcPr>
          <w:p w14:paraId="6A88D86B" w14:textId="77777777" w:rsidR="00B42A3C" w:rsidRPr="002B3875" w:rsidRDefault="00B42A3C" w:rsidP="00B42A3C">
            <w:pPr>
              <w:pStyle w:val="TableParagraph"/>
              <w:spacing w:line="315" w:lineRule="exact"/>
              <w:ind w:left="143" w:right="-36"/>
              <w:jc w:val="center"/>
              <w:rPr>
                <w:sz w:val="28"/>
              </w:rPr>
            </w:pPr>
            <w:r>
              <w:rPr>
                <w:sz w:val="28"/>
              </w:rPr>
              <w:t>28</w:t>
            </w:r>
          </w:p>
        </w:tc>
        <w:tc>
          <w:tcPr>
            <w:tcW w:w="2574" w:type="dxa"/>
            <w:shd w:val="clear" w:color="auto" w:fill="auto"/>
          </w:tcPr>
          <w:p w14:paraId="1EE37ADB" w14:textId="77777777" w:rsidR="00B42A3C" w:rsidRPr="002B3875" w:rsidRDefault="00B42A3C" w:rsidP="00B42A3C">
            <w:pPr>
              <w:pStyle w:val="TableParagraph"/>
              <w:spacing w:line="315" w:lineRule="exact"/>
              <w:ind w:left="142" w:right="-36"/>
              <w:jc w:val="center"/>
              <w:rPr>
                <w:sz w:val="28"/>
              </w:rPr>
            </w:pPr>
            <w:r>
              <w:rPr>
                <w:sz w:val="28"/>
              </w:rPr>
              <w:t>28</w:t>
            </w:r>
          </w:p>
        </w:tc>
      </w:tr>
      <w:tr w:rsidR="00B42A3C" w14:paraId="1D89963C" w14:textId="77777777" w:rsidTr="00946E65">
        <w:trPr>
          <w:trHeight w:val="544"/>
        </w:trPr>
        <w:tc>
          <w:tcPr>
            <w:tcW w:w="5114" w:type="dxa"/>
            <w:shd w:val="clear" w:color="auto" w:fill="auto"/>
          </w:tcPr>
          <w:p w14:paraId="781896DD" w14:textId="77777777" w:rsidR="00B42A3C" w:rsidRPr="002B3875" w:rsidRDefault="00B42A3C" w:rsidP="00B42A3C">
            <w:pPr>
              <w:pStyle w:val="TableParagraph"/>
              <w:ind w:right="-36" w:firstLine="148"/>
              <w:rPr>
                <w:b/>
                <w:i/>
                <w:sz w:val="28"/>
              </w:rPr>
            </w:pPr>
            <w:r w:rsidRPr="002B3875">
              <w:rPr>
                <w:b/>
                <w:i/>
                <w:sz w:val="28"/>
              </w:rPr>
              <w:t>Самостоятельная работа</w:t>
            </w:r>
          </w:p>
        </w:tc>
        <w:tc>
          <w:tcPr>
            <w:tcW w:w="2644" w:type="dxa"/>
            <w:shd w:val="clear" w:color="auto" w:fill="auto"/>
          </w:tcPr>
          <w:p w14:paraId="62609824" w14:textId="77777777" w:rsidR="00B42A3C" w:rsidRPr="002B3875" w:rsidRDefault="00B42A3C" w:rsidP="00B42A3C">
            <w:pPr>
              <w:pStyle w:val="TableParagraph"/>
              <w:ind w:left="143" w:right="-36"/>
              <w:jc w:val="center"/>
              <w:rPr>
                <w:b/>
                <w:i/>
                <w:sz w:val="28"/>
              </w:rPr>
            </w:pPr>
            <w:r>
              <w:rPr>
                <w:b/>
                <w:i/>
                <w:sz w:val="28"/>
              </w:rPr>
              <w:t>76</w:t>
            </w:r>
          </w:p>
        </w:tc>
        <w:tc>
          <w:tcPr>
            <w:tcW w:w="2574" w:type="dxa"/>
            <w:shd w:val="clear" w:color="auto" w:fill="auto"/>
          </w:tcPr>
          <w:p w14:paraId="2EB980A9" w14:textId="77777777" w:rsidR="00B42A3C" w:rsidRPr="002B3875" w:rsidRDefault="00B42A3C" w:rsidP="00B42A3C">
            <w:pPr>
              <w:pStyle w:val="TableParagraph"/>
              <w:ind w:left="142" w:right="-36"/>
              <w:jc w:val="center"/>
              <w:rPr>
                <w:b/>
                <w:i/>
                <w:sz w:val="28"/>
              </w:rPr>
            </w:pPr>
            <w:r>
              <w:rPr>
                <w:b/>
                <w:i/>
                <w:sz w:val="28"/>
              </w:rPr>
              <w:t>76</w:t>
            </w:r>
          </w:p>
        </w:tc>
      </w:tr>
      <w:tr w:rsidR="00B42A3C" w14:paraId="150B9A67" w14:textId="77777777" w:rsidTr="00946E65">
        <w:trPr>
          <w:trHeight w:val="547"/>
        </w:trPr>
        <w:tc>
          <w:tcPr>
            <w:tcW w:w="5114" w:type="dxa"/>
            <w:shd w:val="clear" w:color="auto" w:fill="auto"/>
          </w:tcPr>
          <w:p w14:paraId="4255302C" w14:textId="77777777" w:rsidR="00B42A3C" w:rsidRPr="003912C9" w:rsidRDefault="00B42A3C" w:rsidP="00B42A3C">
            <w:pPr>
              <w:pStyle w:val="TableParagraph"/>
              <w:spacing w:line="315" w:lineRule="exact"/>
              <w:ind w:right="-36" w:firstLine="148"/>
              <w:rPr>
                <w:sz w:val="28"/>
              </w:rPr>
            </w:pPr>
            <w:r w:rsidRPr="003912C9">
              <w:rPr>
                <w:sz w:val="28"/>
              </w:rPr>
              <w:t>Вид текущего контроля</w:t>
            </w:r>
          </w:p>
        </w:tc>
        <w:tc>
          <w:tcPr>
            <w:tcW w:w="2644" w:type="dxa"/>
            <w:shd w:val="clear" w:color="auto" w:fill="auto"/>
          </w:tcPr>
          <w:p w14:paraId="5925E08C" w14:textId="77777777" w:rsidR="00B42A3C" w:rsidRPr="002B3875" w:rsidRDefault="00B42A3C" w:rsidP="00B42A3C">
            <w:pPr>
              <w:pStyle w:val="TableParagraph"/>
              <w:spacing w:line="315" w:lineRule="exact"/>
              <w:ind w:left="143" w:right="-36"/>
              <w:jc w:val="center"/>
              <w:rPr>
                <w:sz w:val="28"/>
              </w:rPr>
            </w:pPr>
            <w:r>
              <w:rPr>
                <w:sz w:val="28"/>
              </w:rPr>
              <w:t>Контрольная работа</w:t>
            </w:r>
          </w:p>
        </w:tc>
        <w:tc>
          <w:tcPr>
            <w:tcW w:w="2574" w:type="dxa"/>
            <w:shd w:val="clear" w:color="auto" w:fill="auto"/>
          </w:tcPr>
          <w:p w14:paraId="1D244F86" w14:textId="77777777" w:rsidR="00B42A3C" w:rsidRPr="002B3875" w:rsidRDefault="00B42A3C" w:rsidP="00B42A3C">
            <w:pPr>
              <w:pStyle w:val="TableParagraph"/>
              <w:spacing w:line="315" w:lineRule="exact"/>
              <w:ind w:left="573" w:right="-36" w:hanging="573"/>
              <w:jc w:val="center"/>
              <w:rPr>
                <w:sz w:val="28"/>
              </w:rPr>
            </w:pPr>
            <w:r>
              <w:rPr>
                <w:sz w:val="28"/>
              </w:rPr>
              <w:t>Контрольная работа</w:t>
            </w:r>
          </w:p>
        </w:tc>
      </w:tr>
      <w:tr w:rsidR="00B42A3C" w14:paraId="724582F7" w14:textId="77777777" w:rsidTr="00946E65">
        <w:trPr>
          <w:trHeight w:val="544"/>
        </w:trPr>
        <w:tc>
          <w:tcPr>
            <w:tcW w:w="5114" w:type="dxa"/>
            <w:shd w:val="clear" w:color="auto" w:fill="auto"/>
          </w:tcPr>
          <w:p w14:paraId="792F2945" w14:textId="77777777" w:rsidR="00B42A3C" w:rsidRPr="002B3875" w:rsidRDefault="00B42A3C" w:rsidP="00B42A3C">
            <w:pPr>
              <w:pStyle w:val="TableParagraph"/>
              <w:spacing w:line="315" w:lineRule="exact"/>
              <w:ind w:right="-36"/>
              <w:rPr>
                <w:sz w:val="28"/>
              </w:rPr>
            </w:pPr>
            <w:r w:rsidRPr="002B3875">
              <w:rPr>
                <w:sz w:val="28"/>
              </w:rPr>
              <w:t>Вид промежуточной аттестации</w:t>
            </w:r>
          </w:p>
        </w:tc>
        <w:tc>
          <w:tcPr>
            <w:tcW w:w="2644" w:type="dxa"/>
            <w:shd w:val="clear" w:color="auto" w:fill="auto"/>
          </w:tcPr>
          <w:p w14:paraId="214F43B0" w14:textId="77777777" w:rsidR="00B42A3C" w:rsidRPr="002B3875" w:rsidRDefault="00B42A3C" w:rsidP="00B42A3C">
            <w:pPr>
              <w:pStyle w:val="TableParagraph"/>
              <w:spacing w:line="315" w:lineRule="exact"/>
              <w:ind w:left="143" w:right="-36"/>
              <w:jc w:val="center"/>
              <w:rPr>
                <w:sz w:val="28"/>
              </w:rPr>
            </w:pPr>
            <w:r>
              <w:rPr>
                <w:sz w:val="28"/>
              </w:rPr>
              <w:t>Экзамен</w:t>
            </w:r>
          </w:p>
        </w:tc>
        <w:tc>
          <w:tcPr>
            <w:tcW w:w="2574" w:type="dxa"/>
            <w:shd w:val="clear" w:color="auto" w:fill="auto"/>
          </w:tcPr>
          <w:p w14:paraId="78E48815" w14:textId="77777777" w:rsidR="00B42A3C" w:rsidRPr="002B3875" w:rsidRDefault="00B42A3C" w:rsidP="00B42A3C">
            <w:pPr>
              <w:pStyle w:val="TableParagraph"/>
              <w:spacing w:line="315" w:lineRule="exact"/>
              <w:ind w:left="142" w:right="-36"/>
              <w:jc w:val="center"/>
              <w:rPr>
                <w:sz w:val="28"/>
              </w:rPr>
            </w:pPr>
            <w:r>
              <w:rPr>
                <w:sz w:val="28"/>
              </w:rPr>
              <w:t>Экзамен</w:t>
            </w:r>
          </w:p>
        </w:tc>
      </w:tr>
    </w:tbl>
    <w:p w14:paraId="0E63B712" w14:textId="77777777" w:rsidR="00B42A3C" w:rsidRDefault="00B42A3C" w:rsidP="00D80C9D">
      <w:pPr>
        <w:pStyle w:val="110"/>
        <w:tabs>
          <w:tab w:val="left" w:pos="851"/>
        </w:tabs>
        <w:spacing w:before="120" w:after="120"/>
        <w:ind w:left="567" w:firstLine="0"/>
      </w:pPr>
    </w:p>
    <w:p w14:paraId="6747461B" w14:textId="1009604A" w:rsidR="0038709E" w:rsidRDefault="0038709E" w:rsidP="00B73790">
      <w:pPr>
        <w:pStyle w:val="110"/>
        <w:numPr>
          <w:ilvl w:val="0"/>
          <w:numId w:val="22"/>
        </w:numPr>
        <w:tabs>
          <w:tab w:val="left" w:pos="426"/>
        </w:tabs>
        <w:spacing w:before="120" w:after="120"/>
        <w:ind w:left="0" w:firstLine="0"/>
      </w:pPr>
      <w:bookmarkStart w:id="14" w:name="_Toc90042603"/>
      <w: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p>
    <w:p w14:paraId="34596196" w14:textId="0DAE87A9" w:rsidR="0038709E" w:rsidRDefault="0038709E" w:rsidP="00BF62BF">
      <w:pPr>
        <w:pStyle w:val="210"/>
        <w:numPr>
          <w:ilvl w:val="1"/>
          <w:numId w:val="22"/>
        </w:numPr>
        <w:spacing w:before="100" w:beforeAutospacing="1" w:after="240"/>
        <w:ind w:left="1560"/>
        <w:rPr>
          <w:i w:val="0"/>
        </w:rPr>
      </w:pPr>
      <w:bookmarkStart w:id="15" w:name="_Toc90042604"/>
      <w:r w:rsidRPr="00BF62BF">
        <w:rPr>
          <w:i w:val="0"/>
        </w:rPr>
        <w:t>Содержание</w:t>
      </w:r>
      <w:r w:rsidRPr="00BF62BF">
        <w:rPr>
          <w:i w:val="0"/>
          <w:spacing w:val="-1"/>
        </w:rPr>
        <w:t xml:space="preserve"> </w:t>
      </w:r>
      <w:r w:rsidRPr="00BF62BF">
        <w:rPr>
          <w:i w:val="0"/>
        </w:rPr>
        <w:t>дисциплины</w:t>
      </w:r>
      <w:bookmarkEnd w:id="15"/>
    </w:p>
    <w:p w14:paraId="13621628" w14:textId="77777777" w:rsidR="000A2344" w:rsidRPr="008D7DF4" w:rsidRDefault="000A2344" w:rsidP="000A2344">
      <w:pPr>
        <w:pStyle w:val="a3"/>
        <w:keepNext/>
        <w:tabs>
          <w:tab w:val="num" w:pos="0"/>
          <w:tab w:val="left" w:pos="8820"/>
        </w:tabs>
        <w:spacing w:line="360" w:lineRule="auto"/>
        <w:ind w:left="17" w:firstLine="11"/>
        <w:jc w:val="both"/>
        <w:rPr>
          <w:b/>
          <w:bCs/>
        </w:rPr>
      </w:pPr>
      <w:r w:rsidRPr="008D7DF4">
        <w:rPr>
          <w:b/>
          <w:bCs/>
        </w:rPr>
        <w:t>Тема 1. Экономическая сущность и исторические аспекты сделок слияний и поглощений</w:t>
      </w:r>
    </w:p>
    <w:p w14:paraId="34F8C91C" w14:textId="77777777" w:rsidR="000A2344" w:rsidRPr="00C72E90" w:rsidRDefault="000A2344" w:rsidP="000A2344">
      <w:pPr>
        <w:pStyle w:val="a3"/>
        <w:tabs>
          <w:tab w:val="num" w:pos="0"/>
          <w:tab w:val="left" w:pos="8820"/>
        </w:tabs>
        <w:spacing w:line="360" w:lineRule="auto"/>
        <w:ind w:left="17" w:firstLine="540"/>
        <w:jc w:val="both"/>
        <w:rPr>
          <w:bCs/>
        </w:rPr>
      </w:pPr>
      <w:r w:rsidRPr="008D7DF4">
        <w:rPr>
          <w:bCs/>
        </w:rPr>
        <w:t>Понятие «слияни</w:t>
      </w:r>
      <w:r>
        <w:rPr>
          <w:bCs/>
        </w:rPr>
        <w:t>я</w:t>
      </w:r>
      <w:r w:rsidRPr="008D7DF4">
        <w:rPr>
          <w:bCs/>
        </w:rPr>
        <w:t xml:space="preserve"> и по</w:t>
      </w:r>
      <w:r>
        <w:rPr>
          <w:bCs/>
        </w:rPr>
        <w:t xml:space="preserve">глощения» в экономике и юриспруденции. </w:t>
      </w:r>
      <w:r w:rsidRPr="00C72E90">
        <w:rPr>
          <w:bCs/>
        </w:rPr>
        <w:t>Слияние и поглощение как форма реорганизации бизнеса.</w:t>
      </w:r>
    </w:p>
    <w:p w14:paraId="47480313" w14:textId="0AF3EE78" w:rsidR="000A2344" w:rsidRDefault="000A2344" w:rsidP="000A2344">
      <w:pPr>
        <w:pStyle w:val="a3"/>
        <w:tabs>
          <w:tab w:val="num" w:pos="0"/>
          <w:tab w:val="left" w:pos="8820"/>
        </w:tabs>
        <w:spacing w:line="360" w:lineRule="auto"/>
        <w:ind w:left="17" w:firstLine="540"/>
        <w:jc w:val="both"/>
        <w:rPr>
          <w:bCs/>
        </w:rPr>
      </w:pPr>
      <w:r w:rsidRPr="00C72E90">
        <w:rPr>
          <w:bCs/>
        </w:rPr>
        <w:t>Слияние и присоединение как способы реорганизации юридического лица. Этапы реорганизации в форме слияния и поглощения в корпоративных организациях. Защита прав участников корпоративного юридического лица при проведении реорганизации. Защита прав кредиторов юридического лица при проведении реорганизации</w:t>
      </w:r>
      <w:r>
        <w:rPr>
          <w:bCs/>
        </w:rPr>
        <w:t>.</w:t>
      </w:r>
    </w:p>
    <w:p w14:paraId="4B102A9D" w14:textId="77777777" w:rsidR="00946E65" w:rsidRPr="00C72E90" w:rsidRDefault="00946E65" w:rsidP="000A2344">
      <w:pPr>
        <w:pStyle w:val="a3"/>
        <w:tabs>
          <w:tab w:val="num" w:pos="0"/>
          <w:tab w:val="left" w:pos="8820"/>
        </w:tabs>
        <w:spacing w:line="360" w:lineRule="auto"/>
        <w:ind w:left="17" w:firstLine="540"/>
        <w:jc w:val="both"/>
        <w:rPr>
          <w:bCs/>
        </w:rPr>
      </w:pPr>
    </w:p>
    <w:p w14:paraId="230D2F91" w14:textId="77777777" w:rsidR="000A2344" w:rsidRPr="00BA65E8" w:rsidRDefault="000A2344" w:rsidP="000A2344">
      <w:pPr>
        <w:pStyle w:val="a3"/>
        <w:keepNext/>
        <w:tabs>
          <w:tab w:val="num" w:pos="0"/>
          <w:tab w:val="left" w:pos="8820"/>
        </w:tabs>
        <w:spacing w:line="360" w:lineRule="auto"/>
        <w:ind w:left="17" w:firstLine="11"/>
        <w:jc w:val="both"/>
        <w:rPr>
          <w:b/>
          <w:bCs/>
        </w:rPr>
      </w:pPr>
      <w:r w:rsidRPr="008D7DF4">
        <w:rPr>
          <w:b/>
          <w:bCs/>
        </w:rPr>
        <w:t xml:space="preserve">Тема 2. </w:t>
      </w:r>
      <w:r>
        <w:rPr>
          <w:b/>
          <w:bCs/>
        </w:rPr>
        <w:t>Виды и цели сделок М</w:t>
      </w:r>
      <w:r w:rsidRPr="00BA65E8">
        <w:rPr>
          <w:b/>
          <w:bCs/>
        </w:rPr>
        <w:t>&amp;</w:t>
      </w:r>
      <w:r>
        <w:rPr>
          <w:b/>
          <w:bCs/>
        </w:rPr>
        <w:t>А</w:t>
      </w:r>
    </w:p>
    <w:p w14:paraId="4BE6A2F2" w14:textId="56A7E414" w:rsidR="000A2344" w:rsidRDefault="000A2344" w:rsidP="000A2344">
      <w:pPr>
        <w:pStyle w:val="a3"/>
        <w:tabs>
          <w:tab w:val="num" w:pos="0"/>
          <w:tab w:val="left" w:pos="8820"/>
        </w:tabs>
        <w:spacing w:line="360" w:lineRule="auto"/>
        <w:ind w:left="17" w:firstLine="540"/>
        <w:jc w:val="both"/>
        <w:rPr>
          <w:bCs/>
        </w:rPr>
      </w:pPr>
      <w:r w:rsidRPr="00BA5C83">
        <w:rPr>
          <w:bCs/>
        </w:rPr>
        <w:t>Разновидности слияния и поглощения компаний</w:t>
      </w:r>
      <w:r>
        <w:rPr>
          <w:bCs/>
        </w:rPr>
        <w:t xml:space="preserve">: горизонтальное, вертикальное, смешанное. </w:t>
      </w:r>
    </w:p>
    <w:p w14:paraId="01E5A4B7" w14:textId="531302B3" w:rsidR="005F71C6" w:rsidRDefault="005F71C6" w:rsidP="000A2344">
      <w:pPr>
        <w:pStyle w:val="a3"/>
        <w:tabs>
          <w:tab w:val="num" w:pos="0"/>
          <w:tab w:val="left" w:pos="8820"/>
        </w:tabs>
        <w:spacing w:line="360" w:lineRule="auto"/>
        <w:ind w:left="17" w:firstLine="540"/>
        <w:jc w:val="both"/>
        <w:rPr>
          <w:bCs/>
        </w:rPr>
      </w:pPr>
      <w:r>
        <w:rPr>
          <w:bCs/>
        </w:rPr>
        <w:lastRenderedPageBreak/>
        <w:t>Слияние форм и слияние активов: особенности процессов.</w:t>
      </w:r>
    </w:p>
    <w:p w14:paraId="2D000A2D" w14:textId="3C2794B8" w:rsidR="001F4C03" w:rsidRDefault="001F4C03" w:rsidP="000A2344">
      <w:pPr>
        <w:pStyle w:val="a3"/>
        <w:tabs>
          <w:tab w:val="num" w:pos="0"/>
          <w:tab w:val="left" w:pos="8820"/>
        </w:tabs>
        <w:spacing w:line="360" w:lineRule="auto"/>
        <w:ind w:left="17" w:firstLine="540"/>
        <w:jc w:val="both"/>
        <w:rPr>
          <w:bCs/>
        </w:rPr>
      </w:pPr>
      <w:r>
        <w:rPr>
          <w:bCs/>
        </w:rPr>
        <w:t>Добровольное (дружественное) и принудительное (недружественное) слияние/ поглощение. Защита от недружественных действий.</w:t>
      </w:r>
    </w:p>
    <w:p w14:paraId="67059983" w14:textId="58DF90A8" w:rsidR="00390BF8" w:rsidRDefault="000A2344" w:rsidP="000A2344">
      <w:pPr>
        <w:pStyle w:val="a3"/>
        <w:tabs>
          <w:tab w:val="num" w:pos="0"/>
          <w:tab w:val="left" w:pos="8820"/>
        </w:tabs>
        <w:spacing w:line="360" w:lineRule="auto"/>
        <w:ind w:left="17" w:firstLine="540"/>
        <w:jc w:val="both"/>
        <w:rPr>
          <w:bCs/>
        </w:rPr>
      </w:pPr>
      <w:r>
        <w:rPr>
          <w:bCs/>
        </w:rPr>
        <w:t xml:space="preserve">Различие </w:t>
      </w:r>
      <w:r w:rsidRPr="00B02240">
        <w:rPr>
          <w:bCs/>
        </w:rPr>
        <w:t>поглощения (</w:t>
      </w:r>
      <w:proofErr w:type="spellStart"/>
      <w:r w:rsidRPr="00B02240">
        <w:rPr>
          <w:bCs/>
        </w:rPr>
        <w:t>Acquisition</w:t>
      </w:r>
      <w:proofErr w:type="spellEnd"/>
      <w:r w:rsidRPr="00B02240">
        <w:rPr>
          <w:bCs/>
        </w:rPr>
        <w:t>), слияния (</w:t>
      </w:r>
      <w:proofErr w:type="spellStart"/>
      <w:r w:rsidRPr="00B02240">
        <w:rPr>
          <w:bCs/>
        </w:rPr>
        <w:t>Mergers</w:t>
      </w:r>
      <w:proofErr w:type="spellEnd"/>
      <w:r w:rsidRPr="00B02240">
        <w:rPr>
          <w:bCs/>
        </w:rPr>
        <w:t>) и приобретения (</w:t>
      </w:r>
      <w:proofErr w:type="spellStart"/>
      <w:r w:rsidRPr="00B02240">
        <w:rPr>
          <w:bCs/>
        </w:rPr>
        <w:t>Takeover</w:t>
      </w:r>
      <w:proofErr w:type="spellEnd"/>
      <w:r w:rsidRPr="00B02240">
        <w:rPr>
          <w:bCs/>
        </w:rPr>
        <w:t>)</w:t>
      </w:r>
      <w:r>
        <w:rPr>
          <w:bCs/>
        </w:rPr>
        <w:t xml:space="preserve">. </w:t>
      </w:r>
      <w:r w:rsidR="00390BF8">
        <w:rPr>
          <w:bCs/>
        </w:rPr>
        <w:t>Понятие корпоративного контроля: способы установления контроля, лица, контролирующие корпорацию, ответственность контролирующего лица.</w:t>
      </w:r>
    </w:p>
    <w:p w14:paraId="6A05EC83" w14:textId="24D53B37" w:rsidR="000A2344" w:rsidRDefault="000A2344" w:rsidP="000A2344">
      <w:pPr>
        <w:pStyle w:val="a3"/>
        <w:tabs>
          <w:tab w:val="num" w:pos="0"/>
          <w:tab w:val="left" w:pos="8820"/>
        </w:tabs>
        <w:spacing w:line="360" w:lineRule="auto"/>
        <w:ind w:left="17" w:firstLine="540"/>
        <w:jc w:val="both"/>
        <w:rPr>
          <w:bCs/>
        </w:rPr>
      </w:pPr>
      <w:r>
        <w:rPr>
          <w:bCs/>
        </w:rPr>
        <w:t>Цели проведения сделок М</w:t>
      </w:r>
      <w:r w:rsidRPr="00BA5C83">
        <w:rPr>
          <w:bCs/>
        </w:rPr>
        <w:t>&amp;</w:t>
      </w:r>
      <w:r>
        <w:rPr>
          <w:bCs/>
        </w:rPr>
        <w:t xml:space="preserve">А: </w:t>
      </w:r>
      <w:r w:rsidRPr="0062723E">
        <w:rPr>
          <w:bCs/>
        </w:rPr>
        <w:t xml:space="preserve">централизация производства; концентрация капитала, монополизация рынка, </w:t>
      </w:r>
      <w:r>
        <w:rPr>
          <w:bCs/>
        </w:rPr>
        <w:t xml:space="preserve">повышение конкурентоспособности, </w:t>
      </w:r>
      <w:r w:rsidRPr="0062723E">
        <w:rPr>
          <w:bCs/>
        </w:rPr>
        <w:t>диверсификация деятельности и т.д.</w:t>
      </w:r>
      <w:r>
        <w:rPr>
          <w:bCs/>
        </w:rPr>
        <w:t xml:space="preserve"> </w:t>
      </w:r>
    </w:p>
    <w:p w14:paraId="234D84A6" w14:textId="77777777" w:rsidR="00946E65" w:rsidRPr="00BA5C83" w:rsidRDefault="00946E65" w:rsidP="000A2344">
      <w:pPr>
        <w:pStyle w:val="a3"/>
        <w:tabs>
          <w:tab w:val="num" w:pos="0"/>
          <w:tab w:val="left" w:pos="8820"/>
        </w:tabs>
        <w:spacing w:line="360" w:lineRule="auto"/>
        <w:ind w:left="17" w:firstLine="540"/>
        <w:jc w:val="both"/>
        <w:rPr>
          <w:bCs/>
        </w:rPr>
      </w:pPr>
    </w:p>
    <w:p w14:paraId="7D2A84CE" w14:textId="77777777" w:rsidR="000A2344" w:rsidRPr="008D7DF4" w:rsidRDefault="000A2344" w:rsidP="000A2344">
      <w:pPr>
        <w:pStyle w:val="a3"/>
        <w:keepNext/>
        <w:tabs>
          <w:tab w:val="num" w:pos="0"/>
          <w:tab w:val="left" w:pos="8820"/>
        </w:tabs>
        <w:spacing w:line="360" w:lineRule="auto"/>
        <w:ind w:left="17" w:firstLine="11"/>
        <w:jc w:val="both"/>
        <w:rPr>
          <w:b/>
          <w:bCs/>
        </w:rPr>
      </w:pPr>
      <w:r w:rsidRPr="008D7DF4">
        <w:rPr>
          <w:b/>
          <w:bCs/>
        </w:rPr>
        <w:t>Тема 3. Характеристика и анализ эффективности сделок M&amp;A</w:t>
      </w:r>
    </w:p>
    <w:p w14:paraId="6335DBF4" w14:textId="77777777" w:rsidR="000A2344" w:rsidRDefault="000A2344" w:rsidP="000A2344">
      <w:pPr>
        <w:pStyle w:val="a3"/>
        <w:tabs>
          <w:tab w:val="num" w:pos="0"/>
          <w:tab w:val="left" w:pos="8820"/>
        </w:tabs>
        <w:spacing w:line="360" w:lineRule="auto"/>
        <w:ind w:left="17" w:firstLine="540"/>
        <w:jc w:val="both"/>
        <w:rPr>
          <w:bCs/>
        </w:rPr>
      </w:pPr>
      <w:r>
        <w:rPr>
          <w:bCs/>
        </w:rPr>
        <w:t>Правовая природа доли участника хозяйственного общества. Правовое регулирование сделок с долями. Преимущественные права участников общества. Преимущественное право общества. Право общества по установлению ограничений оборота долей/ акций.</w:t>
      </w:r>
    </w:p>
    <w:p w14:paraId="2444174E" w14:textId="77777777" w:rsidR="000A2344" w:rsidRDefault="000A2344" w:rsidP="000A2344">
      <w:pPr>
        <w:pStyle w:val="a3"/>
        <w:tabs>
          <w:tab w:val="num" w:pos="0"/>
          <w:tab w:val="left" w:pos="8820"/>
        </w:tabs>
        <w:spacing w:line="360" w:lineRule="auto"/>
        <w:ind w:left="17" w:firstLine="540"/>
        <w:jc w:val="both"/>
        <w:rPr>
          <w:bCs/>
        </w:rPr>
      </w:pPr>
      <w:r>
        <w:rPr>
          <w:bCs/>
        </w:rPr>
        <w:t xml:space="preserve">Слияние и поглощение как форма установления корпоративного контроля. Правовое регулирование </w:t>
      </w:r>
      <w:r w:rsidRPr="00B02240">
        <w:rPr>
          <w:bCs/>
        </w:rPr>
        <w:t>смен</w:t>
      </w:r>
      <w:r>
        <w:rPr>
          <w:bCs/>
        </w:rPr>
        <w:t>ы</w:t>
      </w:r>
      <w:r w:rsidRPr="00B02240">
        <w:rPr>
          <w:bCs/>
        </w:rPr>
        <w:t xml:space="preserve"> контроля</w:t>
      </w:r>
      <w:r>
        <w:rPr>
          <w:bCs/>
        </w:rPr>
        <w:t xml:space="preserve"> </w:t>
      </w:r>
      <w:r w:rsidRPr="00B02240">
        <w:rPr>
          <w:bCs/>
        </w:rPr>
        <w:t>(</w:t>
      </w:r>
      <w:proofErr w:type="spellStart"/>
      <w:r w:rsidRPr="00B02240">
        <w:rPr>
          <w:bCs/>
        </w:rPr>
        <w:t>CorporateControl</w:t>
      </w:r>
      <w:proofErr w:type="spellEnd"/>
      <w:r w:rsidRPr="00B02240">
        <w:rPr>
          <w:bCs/>
        </w:rPr>
        <w:t>)</w:t>
      </w:r>
      <w:r>
        <w:rPr>
          <w:bCs/>
        </w:rPr>
        <w:t>.</w:t>
      </w:r>
    </w:p>
    <w:p w14:paraId="633EC1E2" w14:textId="4D642E16" w:rsidR="000A2344" w:rsidRDefault="000A2344" w:rsidP="000A2344">
      <w:pPr>
        <w:pStyle w:val="a3"/>
        <w:tabs>
          <w:tab w:val="num" w:pos="0"/>
          <w:tab w:val="left" w:pos="8820"/>
        </w:tabs>
        <w:spacing w:line="360" w:lineRule="auto"/>
        <w:ind w:left="17" w:firstLine="540"/>
        <w:jc w:val="both"/>
        <w:rPr>
          <w:bCs/>
        </w:rPr>
      </w:pPr>
      <w:r w:rsidRPr="00BA65E8">
        <w:rPr>
          <w:bCs/>
        </w:rPr>
        <w:t>Синергетический эффект в результате рационального перераспределения ресурсов</w:t>
      </w:r>
      <w:r>
        <w:rPr>
          <w:bCs/>
        </w:rPr>
        <w:t>.</w:t>
      </w:r>
    </w:p>
    <w:p w14:paraId="1748E786" w14:textId="77777777" w:rsidR="00946E65" w:rsidRDefault="00946E65" w:rsidP="000A2344">
      <w:pPr>
        <w:pStyle w:val="a3"/>
        <w:tabs>
          <w:tab w:val="num" w:pos="0"/>
          <w:tab w:val="left" w:pos="8820"/>
        </w:tabs>
        <w:spacing w:line="360" w:lineRule="auto"/>
        <w:ind w:left="17" w:firstLine="540"/>
        <w:jc w:val="both"/>
        <w:rPr>
          <w:bCs/>
        </w:rPr>
      </w:pPr>
    </w:p>
    <w:p w14:paraId="2B6EE3B5" w14:textId="77777777" w:rsidR="000A2344" w:rsidRPr="00BA5C83" w:rsidRDefault="000A2344" w:rsidP="000A2344">
      <w:pPr>
        <w:pStyle w:val="a3"/>
        <w:keepNext/>
        <w:tabs>
          <w:tab w:val="num" w:pos="0"/>
          <w:tab w:val="left" w:pos="8820"/>
        </w:tabs>
        <w:spacing w:line="360" w:lineRule="auto"/>
        <w:ind w:left="17" w:firstLine="11"/>
        <w:jc w:val="both"/>
        <w:rPr>
          <w:b/>
          <w:bCs/>
        </w:rPr>
      </w:pPr>
      <w:r w:rsidRPr="007A3642">
        <w:rPr>
          <w:b/>
          <w:bCs/>
        </w:rPr>
        <w:t xml:space="preserve">Тема </w:t>
      </w:r>
      <w:r>
        <w:rPr>
          <w:b/>
          <w:bCs/>
        </w:rPr>
        <w:t>4</w:t>
      </w:r>
      <w:r w:rsidRPr="007A3642">
        <w:rPr>
          <w:b/>
          <w:bCs/>
        </w:rPr>
        <w:t xml:space="preserve">. </w:t>
      </w:r>
      <w:r w:rsidRPr="00BA65E8">
        <w:rPr>
          <w:b/>
          <w:bCs/>
        </w:rPr>
        <w:t xml:space="preserve">Обеспечительные обязательства при сделках </w:t>
      </w:r>
      <w:r>
        <w:rPr>
          <w:b/>
          <w:bCs/>
          <w:lang w:val="en-US"/>
        </w:rPr>
        <w:t>M</w:t>
      </w:r>
      <w:r w:rsidRPr="00BA65E8">
        <w:rPr>
          <w:b/>
          <w:bCs/>
        </w:rPr>
        <w:t>&amp;</w:t>
      </w:r>
      <w:r>
        <w:rPr>
          <w:b/>
          <w:bCs/>
          <w:lang w:val="en-US"/>
        </w:rPr>
        <w:t>A</w:t>
      </w:r>
    </w:p>
    <w:p w14:paraId="58224E20" w14:textId="5B37DBE2" w:rsidR="000A2344" w:rsidRDefault="00390BF8" w:rsidP="000A2344">
      <w:pPr>
        <w:pStyle w:val="a3"/>
        <w:tabs>
          <w:tab w:val="num" w:pos="0"/>
          <w:tab w:val="left" w:pos="8820"/>
        </w:tabs>
        <w:spacing w:line="360" w:lineRule="auto"/>
        <w:ind w:left="17" w:firstLine="540"/>
        <w:jc w:val="both"/>
        <w:rPr>
          <w:bCs/>
        </w:rPr>
      </w:pPr>
      <w:r w:rsidRPr="00121E2C">
        <w:t>Правовые и договорные риски в договоре купли-продажи акций или долей</w:t>
      </w:r>
      <w:r>
        <w:t>.</w:t>
      </w:r>
      <w:r w:rsidRPr="000C40E6">
        <w:rPr>
          <w:bCs/>
        </w:rPr>
        <w:t xml:space="preserve"> Разработка программы</w:t>
      </w:r>
      <w:r>
        <w:rPr>
          <w:bCs/>
        </w:rPr>
        <w:t xml:space="preserve"> приобретения бизнеса </w:t>
      </w:r>
      <w:r w:rsidR="000A2344" w:rsidRPr="000C40E6">
        <w:rPr>
          <w:bCs/>
        </w:rPr>
        <w:t xml:space="preserve">с учетом рыночной конъюнктуры, проведение процедуры </w:t>
      </w:r>
      <w:proofErr w:type="spellStart"/>
      <w:r w:rsidR="000A2344" w:rsidRPr="000C40E6">
        <w:rPr>
          <w:bCs/>
        </w:rPr>
        <w:t>Due</w:t>
      </w:r>
      <w:proofErr w:type="spellEnd"/>
      <w:r w:rsidR="000A2344" w:rsidRPr="000C40E6">
        <w:rPr>
          <w:bCs/>
        </w:rPr>
        <w:t xml:space="preserve"> </w:t>
      </w:r>
      <w:proofErr w:type="spellStart"/>
      <w:r w:rsidR="000A2344" w:rsidRPr="000C40E6">
        <w:rPr>
          <w:bCs/>
        </w:rPr>
        <w:t>Diligence</w:t>
      </w:r>
      <w:proofErr w:type="spellEnd"/>
      <w:r w:rsidR="000A2344">
        <w:rPr>
          <w:bCs/>
        </w:rPr>
        <w:t>. Обеспечительные обязательства в гражданском праве: возможность применения к сделкам М</w:t>
      </w:r>
      <w:r w:rsidR="000A2344" w:rsidRPr="000C40E6">
        <w:rPr>
          <w:bCs/>
        </w:rPr>
        <w:t>&amp;</w:t>
      </w:r>
      <w:r w:rsidR="000A2344" w:rsidRPr="000A2344">
        <w:rPr>
          <w:bCs/>
        </w:rPr>
        <w:t>A</w:t>
      </w:r>
      <w:r w:rsidR="000A2344" w:rsidRPr="000C40E6">
        <w:rPr>
          <w:bCs/>
        </w:rPr>
        <w:t>.</w:t>
      </w:r>
      <w:r w:rsidR="000A2344">
        <w:rPr>
          <w:bCs/>
        </w:rPr>
        <w:t xml:space="preserve"> </w:t>
      </w:r>
    </w:p>
    <w:p w14:paraId="371C0462" w14:textId="77777777" w:rsidR="000A2344" w:rsidRPr="000C40E6" w:rsidRDefault="000A2344" w:rsidP="000A2344">
      <w:pPr>
        <w:pStyle w:val="a3"/>
        <w:tabs>
          <w:tab w:val="num" w:pos="0"/>
          <w:tab w:val="left" w:pos="8820"/>
        </w:tabs>
        <w:spacing w:line="360" w:lineRule="auto"/>
        <w:ind w:left="17" w:firstLine="540"/>
        <w:jc w:val="both"/>
        <w:rPr>
          <w:bCs/>
        </w:rPr>
      </w:pPr>
      <w:r>
        <w:rPr>
          <w:bCs/>
        </w:rPr>
        <w:t xml:space="preserve">Специальные обеспечительные обязательства: заверения (простые условия); гарантии; гарантии возмещения потерь; </w:t>
      </w:r>
      <w:proofErr w:type="spellStart"/>
      <w:r w:rsidRPr="000C40E6">
        <w:rPr>
          <w:bCs/>
        </w:rPr>
        <w:t>ковенанты</w:t>
      </w:r>
      <w:proofErr w:type="spellEnd"/>
      <w:r w:rsidRPr="000C40E6">
        <w:rPr>
          <w:bCs/>
        </w:rPr>
        <w:t>.</w:t>
      </w:r>
    </w:p>
    <w:p w14:paraId="17FFAF6F" w14:textId="4165AF0A" w:rsidR="002C35E4" w:rsidRDefault="002C35E4" w:rsidP="0097252C">
      <w:pPr>
        <w:pStyle w:val="210"/>
        <w:numPr>
          <w:ilvl w:val="1"/>
          <w:numId w:val="22"/>
        </w:numPr>
        <w:tabs>
          <w:tab w:val="left" w:pos="1418"/>
        </w:tabs>
        <w:spacing w:before="100" w:beforeAutospacing="1" w:after="240"/>
        <w:ind w:left="0" w:firstLine="839"/>
        <w:rPr>
          <w:i w:val="0"/>
        </w:rPr>
      </w:pPr>
      <w:bookmarkStart w:id="16" w:name="_Toc90042605"/>
      <w:r w:rsidRPr="00301FEB">
        <w:rPr>
          <w:i w:val="0"/>
        </w:rPr>
        <w:t>Учебно-тематический план</w:t>
      </w:r>
      <w:bookmarkEnd w:id="16"/>
    </w:p>
    <w:tbl>
      <w:tblPr>
        <w:tblW w:w="1067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6"/>
        <w:gridCol w:w="3186"/>
        <w:gridCol w:w="691"/>
        <w:gridCol w:w="692"/>
        <w:gridCol w:w="1108"/>
        <w:gridCol w:w="1249"/>
        <w:gridCol w:w="833"/>
        <w:gridCol w:w="2356"/>
      </w:tblGrid>
      <w:tr w:rsidR="00B42A3C" w:rsidRPr="00CE16F6" w14:paraId="443E769E" w14:textId="77777777" w:rsidTr="00946E65">
        <w:trPr>
          <w:trHeight w:val="382"/>
        </w:trPr>
        <w:tc>
          <w:tcPr>
            <w:tcW w:w="556" w:type="dxa"/>
            <w:vMerge w:val="restart"/>
            <w:shd w:val="clear" w:color="auto" w:fill="auto"/>
            <w:vAlign w:val="center"/>
          </w:tcPr>
          <w:p w14:paraId="3F1E242B" w14:textId="77777777" w:rsidR="00B42A3C" w:rsidRPr="00CE16F6" w:rsidRDefault="00B42A3C" w:rsidP="00B42A3C">
            <w:pPr>
              <w:pStyle w:val="TableParagraph"/>
              <w:ind w:right="-36" w:firstLine="60"/>
              <w:jc w:val="center"/>
              <w:rPr>
                <w:b/>
                <w:sz w:val="24"/>
                <w:szCs w:val="24"/>
              </w:rPr>
            </w:pPr>
            <w:r w:rsidRPr="00CE16F6">
              <w:rPr>
                <w:b/>
                <w:sz w:val="24"/>
                <w:szCs w:val="24"/>
              </w:rPr>
              <w:t>№ п/п</w:t>
            </w:r>
          </w:p>
        </w:tc>
        <w:tc>
          <w:tcPr>
            <w:tcW w:w="3186" w:type="dxa"/>
            <w:vMerge w:val="restart"/>
            <w:shd w:val="clear" w:color="auto" w:fill="auto"/>
            <w:vAlign w:val="center"/>
          </w:tcPr>
          <w:p w14:paraId="025E67DB" w14:textId="77777777" w:rsidR="00B42A3C" w:rsidRPr="00CE16F6" w:rsidRDefault="00B42A3C" w:rsidP="00B42A3C">
            <w:pPr>
              <w:pStyle w:val="TableParagraph"/>
              <w:ind w:left="-2" w:right="-36" w:firstLine="12"/>
              <w:jc w:val="center"/>
              <w:rPr>
                <w:b/>
                <w:sz w:val="24"/>
                <w:szCs w:val="24"/>
              </w:rPr>
            </w:pPr>
            <w:r w:rsidRPr="00CE16F6">
              <w:rPr>
                <w:b/>
                <w:sz w:val="24"/>
                <w:szCs w:val="24"/>
              </w:rPr>
              <w:t>Наименование темы (раздела) дисциплины</w:t>
            </w:r>
          </w:p>
        </w:tc>
        <w:tc>
          <w:tcPr>
            <w:tcW w:w="4573" w:type="dxa"/>
            <w:gridSpan w:val="5"/>
            <w:shd w:val="clear" w:color="auto" w:fill="auto"/>
            <w:vAlign w:val="center"/>
          </w:tcPr>
          <w:p w14:paraId="7AC2F50D" w14:textId="77777777" w:rsidR="00B42A3C" w:rsidRPr="00CE16F6" w:rsidRDefault="00B42A3C" w:rsidP="00B42A3C">
            <w:pPr>
              <w:pStyle w:val="TableParagraph"/>
              <w:spacing w:line="301" w:lineRule="exact"/>
              <w:ind w:left="-36" w:right="-36"/>
              <w:jc w:val="center"/>
              <w:rPr>
                <w:b/>
                <w:sz w:val="24"/>
                <w:szCs w:val="24"/>
              </w:rPr>
            </w:pPr>
            <w:r w:rsidRPr="00CE16F6">
              <w:rPr>
                <w:b/>
                <w:sz w:val="24"/>
                <w:szCs w:val="24"/>
              </w:rPr>
              <w:t>Трудоёмкость в часах</w:t>
            </w:r>
          </w:p>
        </w:tc>
        <w:tc>
          <w:tcPr>
            <w:tcW w:w="2356" w:type="dxa"/>
            <w:vMerge w:val="restart"/>
            <w:shd w:val="clear" w:color="auto" w:fill="auto"/>
            <w:vAlign w:val="center"/>
          </w:tcPr>
          <w:p w14:paraId="243FF248" w14:textId="77777777" w:rsidR="00B42A3C" w:rsidRPr="00CE16F6" w:rsidRDefault="00B42A3C" w:rsidP="00B42A3C">
            <w:pPr>
              <w:pStyle w:val="TableParagraph"/>
              <w:ind w:right="-36"/>
              <w:jc w:val="center"/>
              <w:rPr>
                <w:b/>
                <w:sz w:val="24"/>
                <w:szCs w:val="24"/>
              </w:rPr>
            </w:pPr>
            <w:r w:rsidRPr="00CE16F6">
              <w:rPr>
                <w:b/>
                <w:sz w:val="24"/>
                <w:szCs w:val="24"/>
              </w:rPr>
              <w:t>Формы текущего контроля успеваемости</w:t>
            </w:r>
          </w:p>
        </w:tc>
      </w:tr>
      <w:tr w:rsidR="00B42A3C" w:rsidRPr="00CE16F6" w14:paraId="1FBB3C9E" w14:textId="77777777" w:rsidTr="00946E65">
        <w:trPr>
          <w:trHeight w:val="385"/>
        </w:trPr>
        <w:tc>
          <w:tcPr>
            <w:tcW w:w="556" w:type="dxa"/>
            <w:vMerge/>
            <w:tcBorders>
              <w:top w:val="nil"/>
            </w:tcBorders>
            <w:shd w:val="clear" w:color="auto" w:fill="auto"/>
            <w:vAlign w:val="center"/>
          </w:tcPr>
          <w:p w14:paraId="2B5969A9" w14:textId="77777777" w:rsidR="00B42A3C" w:rsidRPr="00CE16F6" w:rsidRDefault="00B42A3C" w:rsidP="00B42A3C">
            <w:pPr>
              <w:ind w:right="-36"/>
              <w:jc w:val="center"/>
              <w:rPr>
                <w:sz w:val="24"/>
                <w:szCs w:val="24"/>
              </w:rPr>
            </w:pPr>
          </w:p>
        </w:tc>
        <w:tc>
          <w:tcPr>
            <w:tcW w:w="3186" w:type="dxa"/>
            <w:vMerge/>
            <w:tcBorders>
              <w:top w:val="nil"/>
            </w:tcBorders>
            <w:shd w:val="clear" w:color="auto" w:fill="auto"/>
            <w:vAlign w:val="center"/>
          </w:tcPr>
          <w:p w14:paraId="20373F34" w14:textId="77777777" w:rsidR="00B42A3C" w:rsidRPr="00CE16F6" w:rsidRDefault="00B42A3C" w:rsidP="00B42A3C">
            <w:pPr>
              <w:ind w:right="-36"/>
              <w:jc w:val="center"/>
              <w:rPr>
                <w:sz w:val="24"/>
                <w:szCs w:val="24"/>
              </w:rPr>
            </w:pPr>
          </w:p>
        </w:tc>
        <w:tc>
          <w:tcPr>
            <w:tcW w:w="691" w:type="dxa"/>
            <w:vMerge w:val="restart"/>
            <w:shd w:val="clear" w:color="auto" w:fill="auto"/>
            <w:textDirection w:val="btLr"/>
            <w:vAlign w:val="center"/>
          </w:tcPr>
          <w:p w14:paraId="02807A52" w14:textId="77777777" w:rsidR="00B42A3C" w:rsidRPr="00CE16F6" w:rsidRDefault="00B42A3C" w:rsidP="00B42A3C">
            <w:pPr>
              <w:pStyle w:val="TableParagraph"/>
              <w:ind w:left="105" w:right="-36" w:hanging="6"/>
              <w:jc w:val="center"/>
              <w:rPr>
                <w:b/>
                <w:sz w:val="24"/>
                <w:szCs w:val="24"/>
              </w:rPr>
            </w:pPr>
            <w:r w:rsidRPr="00CE16F6">
              <w:rPr>
                <w:b/>
                <w:sz w:val="24"/>
                <w:szCs w:val="24"/>
              </w:rPr>
              <w:t>Всего</w:t>
            </w:r>
          </w:p>
        </w:tc>
        <w:tc>
          <w:tcPr>
            <w:tcW w:w="3049" w:type="dxa"/>
            <w:gridSpan w:val="3"/>
            <w:shd w:val="clear" w:color="auto" w:fill="auto"/>
            <w:vAlign w:val="center"/>
          </w:tcPr>
          <w:p w14:paraId="15E159C2" w14:textId="77777777" w:rsidR="00B42A3C" w:rsidRPr="00CE16F6" w:rsidRDefault="00B42A3C" w:rsidP="00B42A3C">
            <w:pPr>
              <w:pStyle w:val="TableParagraph"/>
              <w:spacing w:line="304" w:lineRule="exact"/>
              <w:ind w:left="-37" w:right="-36"/>
              <w:jc w:val="center"/>
              <w:rPr>
                <w:b/>
                <w:sz w:val="24"/>
                <w:szCs w:val="24"/>
              </w:rPr>
            </w:pPr>
            <w:r w:rsidRPr="00CE16F6">
              <w:rPr>
                <w:b/>
                <w:sz w:val="24"/>
                <w:szCs w:val="24"/>
              </w:rPr>
              <w:t xml:space="preserve">Контактная работа- </w:t>
            </w:r>
            <w:r w:rsidRPr="00CE16F6">
              <w:rPr>
                <w:b/>
                <w:sz w:val="24"/>
                <w:szCs w:val="24"/>
              </w:rPr>
              <w:br/>
              <w:t>Аудиторная работа</w:t>
            </w:r>
          </w:p>
        </w:tc>
        <w:tc>
          <w:tcPr>
            <w:tcW w:w="831" w:type="dxa"/>
            <w:vMerge w:val="restart"/>
            <w:shd w:val="clear" w:color="auto" w:fill="auto"/>
            <w:vAlign w:val="center"/>
          </w:tcPr>
          <w:p w14:paraId="013D2347" w14:textId="77777777" w:rsidR="00B42A3C" w:rsidRPr="00CE16F6" w:rsidRDefault="00B42A3C" w:rsidP="00B42A3C">
            <w:pPr>
              <w:pStyle w:val="TableParagraph"/>
              <w:spacing w:before="166"/>
              <w:ind w:right="-36" w:hanging="1"/>
              <w:jc w:val="center"/>
              <w:rPr>
                <w:b/>
                <w:sz w:val="24"/>
                <w:szCs w:val="24"/>
              </w:rPr>
            </w:pPr>
            <w:r w:rsidRPr="00CE16F6">
              <w:rPr>
                <w:b/>
                <w:sz w:val="24"/>
                <w:szCs w:val="24"/>
              </w:rPr>
              <w:t>Самостоятельная работа</w:t>
            </w:r>
          </w:p>
        </w:tc>
        <w:tc>
          <w:tcPr>
            <w:tcW w:w="2356" w:type="dxa"/>
            <w:vMerge/>
            <w:shd w:val="clear" w:color="auto" w:fill="auto"/>
            <w:vAlign w:val="center"/>
          </w:tcPr>
          <w:p w14:paraId="217EFCF6" w14:textId="77777777" w:rsidR="00B42A3C" w:rsidRPr="00CE16F6" w:rsidRDefault="00B42A3C" w:rsidP="00B42A3C">
            <w:pPr>
              <w:ind w:right="-36"/>
              <w:jc w:val="center"/>
              <w:rPr>
                <w:sz w:val="24"/>
                <w:szCs w:val="24"/>
              </w:rPr>
            </w:pPr>
          </w:p>
        </w:tc>
      </w:tr>
      <w:tr w:rsidR="00B42A3C" w:rsidRPr="00CE16F6" w14:paraId="75441DC9" w14:textId="77777777" w:rsidTr="00946E65">
        <w:trPr>
          <w:cantSplit/>
          <w:trHeight w:val="1944"/>
        </w:trPr>
        <w:tc>
          <w:tcPr>
            <w:tcW w:w="556" w:type="dxa"/>
            <w:vMerge/>
            <w:tcBorders>
              <w:top w:val="nil"/>
              <w:bottom w:val="single" w:sz="4" w:space="0" w:color="000000"/>
            </w:tcBorders>
            <w:shd w:val="clear" w:color="auto" w:fill="auto"/>
            <w:vAlign w:val="center"/>
          </w:tcPr>
          <w:p w14:paraId="6D1130CE" w14:textId="77777777" w:rsidR="00B42A3C" w:rsidRPr="00CE16F6" w:rsidRDefault="00B42A3C" w:rsidP="00B42A3C">
            <w:pPr>
              <w:ind w:right="-36"/>
              <w:jc w:val="center"/>
              <w:rPr>
                <w:sz w:val="24"/>
                <w:szCs w:val="24"/>
              </w:rPr>
            </w:pPr>
          </w:p>
        </w:tc>
        <w:tc>
          <w:tcPr>
            <w:tcW w:w="3186" w:type="dxa"/>
            <w:vMerge/>
            <w:tcBorders>
              <w:top w:val="nil"/>
              <w:bottom w:val="single" w:sz="4" w:space="0" w:color="000000"/>
            </w:tcBorders>
            <w:shd w:val="clear" w:color="auto" w:fill="auto"/>
            <w:vAlign w:val="center"/>
          </w:tcPr>
          <w:p w14:paraId="478A4842" w14:textId="77777777" w:rsidR="00B42A3C" w:rsidRPr="00CE16F6" w:rsidRDefault="00B42A3C" w:rsidP="00B42A3C">
            <w:pPr>
              <w:ind w:right="-36"/>
              <w:jc w:val="center"/>
              <w:rPr>
                <w:sz w:val="24"/>
                <w:szCs w:val="24"/>
              </w:rPr>
            </w:pPr>
          </w:p>
        </w:tc>
        <w:tc>
          <w:tcPr>
            <w:tcW w:w="691" w:type="dxa"/>
            <w:vMerge/>
            <w:tcBorders>
              <w:top w:val="nil"/>
              <w:bottom w:val="single" w:sz="4" w:space="0" w:color="000000"/>
            </w:tcBorders>
            <w:shd w:val="clear" w:color="auto" w:fill="auto"/>
            <w:vAlign w:val="center"/>
          </w:tcPr>
          <w:p w14:paraId="1F02E020" w14:textId="77777777" w:rsidR="00B42A3C" w:rsidRPr="00CE16F6" w:rsidRDefault="00B42A3C" w:rsidP="00B42A3C">
            <w:pPr>
              <w:ind w:right="-36"/>
              <w:jc w:val="center"/>
              <w:rPr>
                <w:sz w:val="24"/>
                <w:szCs w:val="24"/>
              </w:rPr>
            </w:pPr>
          </w:p>
        </w:tc>
        <w:tc>
          <w:tcPr>
            <w:tcW w:w="692" w:type="dxa"/>
            <w:tcBorders>
              <w:bottom w:val="single" w:sz="4" w:space="0" w:color="000000"/>
            </w:tcBorders>
            <w:shd w:val="clear" w:color="auto" w:fill="auto"/>
            <w:textDirection w:val="btLr"/>
            <w:vAlign w:val="center"/>
          </w:tcPr>
          <w:p w14:paraId="4C5CDE6D" w14:textId="77777777" w:rsidR="00B42A3C" w:rsidRPr="00CE16F6" w:rsidRDefault="00B42A3C" w:rsidP="00B42A3C">
            <w:pPr>
              <w:pStyle w:val="TableParagraph"/>
              <w:ind w:right="-36" w:firstLine="14"/>
              <w:jc w:val="center"/>
              <w:rPr>
                <w:sz w:val="24"/>
                <w:szCs w:val="24"/>
              </w:rPr>
            </w:pPr>
            <w:r w:rsidRPr="00CE16F6">
              <w:rPr>
                <w:sz w:val="24"/>
                <w:szCs w:val="24"/>
              </w:rPr>
              <w:t>Общая</w:t>
            </w:r>
          </w:p>
        </w:tc>
        <w:tc>
          <w:tcPr>
            <w:tcW w:w="1108" w:type="dxa"/>
            <w:tcBorders>
              <w:bottom w:val="single" w:sz="4" w:space="0" w:color="000000"/>
            </w:tcBorders>
            <w:shd w:val="clear" w:color="auto" w:fill="auto"/>
            <w:textDirection w:val="btLr"/>
            <w:vAlign w:val="center"/>
          </w:tcPr>
          <w:p w14:paraId="21CDDB49" w14:textId="77777777" w:rsidR="00B42A3C" w:rsidRPr="00CE16F6" w:rsidRDefault="00B42A3C" w:rsidP="00B42A3C">
            <w:pPr>
              <w:pStyle w:val="TableParagraph"/>
              <w:ind w:left="113" w:right="-36"/>
              <w:jc w:val="center"/>
              <w:rPr>
                <w:sz w:val="24"/>
                <w:szCs w:val="24"/>
              </w:rPr>
            </w:pPr>
            <w:r w:rsidRPr="00CE16F6">
              <w:rPr>
                <w:sz w:val="24"/>
                <w:szCs w:val="24"/>
              </w:rPr>
              <w:t>Лекции</w:t>
            </w:r>
          </w:p>
        </w:tc>
        <w:tc>
          <w:tcPr>
            <w:tcW w:w="1248" w:type="dxa"/>
            <w:tcBorders>
              <w:bottom w:val="single" w:sz="4" w:space="0" w:color="000000"/>
            </w:tcBorders>
            <w:shd w:val="clear" w:color="auto" w:fill="auto"/>
            <w:textDirection w:val="btLr"/>
            <w:vAlign w:val="center"/>
          </w:tcPr>
          <w:p w14:paraId="71623145" w14:textId="77777777" w:rsidR="00B42A3C" w:rsidRPr="00CE16F6" w:rsidRDefault="00B42A3C" w:rsidP="00B42A3C">
            <w:pPr>
              <w:pStyle w:val="TableParagraph"/>
              <w:spacing w:before="153"/>
              <w:jc w:val="center"/>
              <w:rPr>
                <w:sz w:val="24"/>
                <w:szCs w:val="24"/>
              </w:rPr>
            </w:pPr>
            <w:r w:rsidRPr="00CE16F6">
              <w:rPr>
                <w:sz w:val="24"/>
                <w:szCs w:val="24"/>
              </w:rPr>
              <w:t>Практические и семинарские занятия</w:t>
            </w:r>
          </w:p>
        </w:tc>
        <w:tc>
          <w:tcPr>
            <w:tcW w:w="831" w:type="dxa"/>
            <w:vMerge/>
            <w:tcBorders>
              <w:bottom w:val="single" w:sz="4" w:space="0" w:color="000000"/>
            </w:tcBorders>
            <w:shd w:val="clear" w:color="auto" w:fill="auto"/>
            <w:vAlign w:val="center"/>
          </w:tcPr>
          <w:p w14:paraId="5F091548" w14:textId="77777777" w:rsidR="00B42A3C" w:rsidRPr="00CE16F6" w:rsidRDefault="00B42A3C" w:rsidP="00B42A3C">
            <w:pPr>
              <w:ind w:right="-36"/>
              <w:jc w:val="center"/>
              <w:rPr>
                <w:sz w:val="24"/>
                <w:szCs w:val="24"/>
              </w:rPr>
            </w:pPr>
          </w:p>
        </w:tc>
        <w:tc>
          <w:tcPr>
            <w:tcW w:w="2356" w:type="dxa"/>
            <w:vMerge/>
            <w:tcBorders>
              <w:bottom w:val="single" w:sz="4" w:space="0" w:color="000000"/>
            </w:tcBorders>
            <w:shd w:val="clear" w:color="auto" w:fill="auto"/>
            <w:vAlign w:val="center"/>
          </w:tcPr>
          <w:p w14:paraId="7A8256AD" w14:textId="77777777" w:rsidR="00B42A3C" w:rsidRPr="00CE16F6" w:rsidRDefault="00B42A3C" w:rsidP="00B42A3C">
            <w:pPr>
              <w:ind w:right="-36"/>
              <w:jc w:val="center"/>
              <w:rPr>
                <w:sz w:val="24"/>
                <w:szCs w:val="24"/>
              </w:rPr>
            </w:pPr>
          </w:p>
        </w:tc>
      </w:tr>
      <w:tr w:rsidR="00B42A3C" w:rsidRPr="00CE16F6" w14:paraId="4AC51EC7" w14:textId="77777777" w:rsidTr="00946E65">
        <w:trPr>
          <w:trHeight w:val="1176"/>
        </w:trPr>
        <w:tc>
          <w:tcPr>
            <w:tcW w:w="556" w:type="dxa"/>
            <w:tcBorders>
              <w:bottom w:val="single" w:sz="4" w:space="0" w:color="auto"/>
            </w:tcBorders>
            <w:shd w:val="clear" w:color="auto" w:fill="auto"/>
          </w:tcPr>
          <w:p w14:paraId="51379A6F" w14:textId="77777777" w:rsidR="00B42A3C" w:rsidRPr="00CE16F6" w:rsidRDefault="00B42A3C" w:rsidP="00B42A3C">
            <w:pPr>
              <w:pStyle w:val="TableParagraph"/>
              <w:spacing w:line="315" w:lineRule="exact"/>
              <w:ind w:left="282" w:right="-36"/>
              <w:rPr>
                <w:sz w:val="24"/>
                <w:szCs w:val="24"/>
              </w:rPr>
            </w:pPr>
            <w:r w:rsidRPr="00CE16F6">
              <w:rPr>
                <w:sz w:val="24"/>
                <w:szCs w:val="24"/>
              </w:rPr>
              <w:t>1</w:t>
            </w:r>
          </w:p>
        </w:tc>
        <w:tc>
          <w:tcPr>
            <w:tcW w:w="3186" w:type="dxa"/>
            <w:tcBorders>
              <w:bottom w:val="single" w:sz="4" w:space="0" w:color="auto"/>
            </w:tcBorders>
            <w:shd w:val="clear" w:color="auto" w:fill="auto"/>
          </w:tcPr>
          <w:p w14:paraId="5D2C7C40" w14:textId="5FA78C5F" w:rsidR="00B42A3C" w:rsidRPr="000A2344" w:rsidRDefault="000A2344" w:rsidP="00B42A3C">
            <w:pPr>
              <w:pStyle w:val="TableParagraph"/>
              <w:spacing w:line="308" w:lineRule="exact"/>
              <w:ind w:left="107" w:right="-36"/>
              <w:rPr>
                <w:bCs/>
                <w:sz w:val="24"/>
                <w:szCs w:val="24"/>
              </w:rPr>
            </w:pPr>
            <w:r w:rsidRPr="000A2344">
              <w:rPr>
                <w:bCs/>
                <w:sz w:val="24"/>
                <w:szCs w:val="24"/>
              </w:rPr>
              <w:t>Экономическая сущность и исторические аспекты сделок слияний и поглощений</w:t>
            </w:r>
          </w:p>
        </w:tc>
        <w:tc>
          <w:tcPr>
            <w:tcW w:w="691" w:type="dxa"/>
            <w:tcBorders>
              <w:bottom w:val="single" w:sz="4" w:space="0" w:color="auto"/>
            </w:tcBorders>
            <w:shd w:val="clear" w:color="auto" w:fill="auto"/>
          </w:tcPr>
          <w:p w14:paraId="0EA77A9F" w14:textId="77777777" w:rsidR="00B42A3C" w:rsidRPr="00CE16F6" w:rsidRDefault="00B42A3C" w:rsidP="00B42A3C">
            <w:pPr>
              <w:pStyle w:val="TableParagraph"/>
              <w:spacing w:before="267"/>
              <w:ind w:left="105" w:right="-36"/>
              <w:jc w:val="center"/>
              <w:rPr>
                <w:sz w:val="24"/>
                <w:szCs w:val="24"/>
              </w:rPr>
            </w:pPr>
            <w:r>
              <w:rPr>
                <w:sz w:val="24"/>
                <w:szCs w:val="24"/>
              </w:rPr>
              <w:t>26</w:t>
            </w:r>
          </w:p>
        </w:tc>
        <w:tc>
          <w:tcPr>
            <w:tcW w:w="692" w:type="dxa"/>
            <w:tcBorders>
              <w:bottom w:val="single" w:sz="4" w:space="0" w:color="auto"/>
            </w:tcBorders>
            <w:shd w:val="clear" w:color="auto" w:fill="auto"/>
          </w:tcPr>
          <w:p w14:paraId="4A17D14B" w14:textId="77777777" w:rsidR="00B42A3C" w:rsidRPr="00CE16F6" w:rsidRDefault="00B42A3C" w:rsidP="00B42A3C">
            <w:pPr>
              <w:pStyle w:val="TableParagraph"/>
              <w:spacing w:before="267"/>
              <w:ind w:left="194" w:right="-36"/>
              <w:jc w:val="center"/>
              <w:rPr>
                <w:sz w:val="24"/>
                <w:szCs w:val="24"/>
              </w:rPr>
            </w:pPr>
            <w:r>
              <w:rPr>
                <w:sz w:val="24"/>
                <w:szCs w:val="24"/>
              </w:rPr>
              <w:t>7</w:t>
            </w:r>
          </w:p>
        </w:tc>
        <w:tc>
          <w:tcPr>
            <w:tcW w:w="1108" w:type="dxa"/>
            <w:tcBorders>
              <w:bottom w:val="single" w:sz="4" w:space="0" w:color="auto"/>
            </w:tcBorders>
            <w:shd w:val="clear" w:color="auto" w:fill="auto"/>
          </w:tcPr>
          <w:p w14:paraId="0EC5188B" w14:textId="77777777" w:rsidR="00B42A3C" w:rsidRPr="00CE16F6" w:rsidRDefault="00B42A3C" w:rsidP="00B42A3C">
            <w:pPr>
              <w:pStyle w:val="TableParagraph"/>
              <w:spacing w:before="267"/>
              <w:ind w:left="9" w:right="-36"/>
              <w:jc w:val="center"/>
              <w:rPr>
                <w:sz w:val="24"/>
                <w:szCs w:val="24"/>
              </w:rPr>
            </w:pPr>
            <w:r>
              <w:rPr>
                <w:sz w:val="24"/>
                <w:szCs w:val="24"/>
              </w:rPr>
              <w:t>1</w:t>
            </w:r>
          </w:p>
        </w:tc>
        <w:tc>
          <w:tcPr>
            <w:tcW w:w="1248" w:type="dxa"/>
            <w:tcBorders>
              <w:bottom w:val="single" w:sz="4" w:space="0" w:color="auto"/>
            </w:tcBorders>
            <w:shd w:val="clear" w:color="auto" w:fill="auto"/>
          </w:tcPr>
          <w:p w14:paraId="3A4B4E5C" w14:textId="77777777" w:rsidR="00B42A3C" w:rsidRPr="00CE16F6" w:rsidRDefault="00B42A3C" w:rsidP="00B42A3C">
            <w:pPr>
              <w:pStyle w:val="TableParagraph"/>
              <w:spacing w:before="267"/>
              <w:ind w:left="126" w:right="-36"/>
              <w:jc w:val="center"/>
              <w:rPr>
                <w:sz w:val="24"/>
                <w:szCs w:val="24"/>
              </w:rPr>
            </w:pPr>
            <w:r>
              <w:rPr>
                <w:sz w:val="24"/>
                <w:szCs w:val="24"/>
              </w:rPr>
              <w:t>6</w:t>
            </w:r>
          </w:p>
        </w:tc>
        <w:tc>
          <w:tcPr>
            <w:tcW w:w="831" w:type="dxa"/>
            <w:tcBorders>
              <w:bottom w:val="single" w:sz="4" w:space="0" w:color="auto"/>
            </w:tcBorders>
            <w:shd w:val="clear" w:color="auto" w:fill="auto"/>
          </w:tcPr>
          <w:p w14:paraId="7609EC4C" w14:textId="77777777" w:rsidR="00B42A3C" w:rsidRPr="00CE16F6" w:rsidRDefault="00B42A3C" w:rsidP="00B42A3C">
            <w:pPr>
              <w:pStyle w:val="TableParagraph"/>
              <w:spacing w:before="267"/>
              <w:ind w:left="299" w:right="-36"/>
              <w:jc w:val="center"/>
              <w:rPr>
                <w:sz w:val="24"/>
                <w:szCs w:val="24"/>
              </w:rPr>
            </w:pPr>
            <w:r>
              <w:rPr>
                <w:sz w:val="24"/>
                <w:szCs w:val="24"/>
              </w:rPr>
              <w:t>19</w:t>
            </w:r>
          </w:p>
        </w:tc>
        <w:tc>
          <w:tcPr>
            <w:tcW w:w="2356" w:type="dxa"/>
            <w:tcBorders>
              <w:bottom w:val="single" w:sz="4" w:space="0" w:color="auto"/>
            </w:tcBorders>
            <w:shd w:val="clear" w:color="auto" w:fill="auto"/>
          </w:tcPr>
          <w:p w14:paraId="75BB0762" w14:textId="77777777" w:rsidR="00B42A3C" w:rsidRPr="00CE16F6" w:rsidRDefault="00B42A3C" w:rsidP="00B42A3C">
            <w:pPr>
              <w:pStyle w:val="TableParagraph"/>
              <w:ind w:right="-36" w:hanging="1"/>
              <w:jc w:val="center"/>
              <w:rPr>
                <w:spacing w:val="-4"/>
                <w:sz w:val="24"/>
                <w:szCs w:val="24"/>
              </w:rPr>
            </w:pPr>
            <w:r w:rsidRPr="00CE16F6">
              <w:rPr>
                <w:sz w:val="24"/>
                <w:szCs w:val="24"/>
              </w:rPr>
              <w:t>Дискуссия Работа в малых</w:t>
            </w:r>
            <w:r w:rsidRPr="00CE16F6">
              <w:rPr>
                <w:spacing w:val="8"/>
                <w:sz w:val="24"/>
                <w:szCs w:val="24"/>
              </w:rPr>
              <w:t xml:space="preserve"> </w:t>
            </w:r>
            <w:r w:rsidRPr="00CE16F6">
              <w:rPr>
                <w:spacing w:val="-4"/>
                <w:sz w:val="24"/>
                <w:szCs w:val="24"/>
              </w:rPr>
              <w:t>группах</w:t>
            </w:r>
          </w:p>
          <w:p w14:paraId="23172A79" w14:textId="77777777" w:rsidR="00B42A3C" w:rsidRPr="00CE16F6" w:rsidRDefault="00B42A3C" w:rsidP="00B42A3C">
            <w:pPr>
              <w:pStyle w:val="TableParagraph"/>
              <w:ind w:right="-36" w:hanging="1"/>
              <w:jc w:val="center"/>
              <w:rPr>
                <w:sz w:val="24"/>
                <w:szCs w:val="24"/>
              </w:rPr>
            </w:pPr>
            <w:r w:rsidRPr="00CE16F6">
              <w:rPr>
                <w:spacing w:val="-4"/>
                <w:sz w:val="24"/>
                <w:szCs w:val="24"/>
              </w:rPr>
              <w:t>Тестирование</w:t>
            </w:r>
          </w:p>
        </w:tc>
      </w:tr>
      <w:tr w:rsidR="00B42A3C" w:rsidRPr="00CE16F6" w14:paraId="614856F7" w14:textId="77777777" w:rsidTr="00946E65">
        <w:trPr>
          <w:trHeight w:val="1322"/>
        </w:trPr>
        <w:tc>
          <w:tcPr>
            <w:tcW w:w="556" w:type="dxa"/>
            <w:tcBorders>
              <w:top w:val="single" w:sz="4" w:space="0" w:color="auto"/>
            </w:tcBorders>
            <w:shd w:val="clear" w:color="auto" w:fill="auto"/>
          </w:tcPr>
          <w:p w14:paraId="073A8253" w14:textId="77777777" w:rsidR="00B42A3C" w:rsidRPr="00CE16F6" w:rsidRDefault="00B42A3C" w:rsidP="00B42A3C">
            <w:pPr>
              <w:pStyle w:val="TableParagraph"/>
              <w:spacing w:line="315" w:lineRule="exact"/>
              <w:ind w:left="282" w:right="-36"/>
              <w:rPr>
                <w:sz w:val="24"/>
                <w:szCs w:val="24"/>
              </w:rPr>
            </w:pPr>
            <w:r w:rsidRPr="00CE16F6">
              <w:rPr>
                <w:sz w:val="24"/>
                <w:szCs w:val="24"/>
              </w:rPr>
              <w:t>2</w:t>
            </w:r>
          </w:p>
        </w:tc>
        <w:tc>
          <w:tcPr>
            <w:tcW w:w="3186" w:type="dxa"/>
            <w:tcBorders>
              <w:top w:val="single" w:sz="4" w:space="0" w:color="auto"/>
            </w:tcBorders>
            <w:shd w:val="clear" w:color="auto" w:fill="auto"/>
          </w:tcPr>
          <w:p w14:paraId="6AA66F4F" w14:textId="0C072877" w:rsidR="00B42A3C" w:rsidRPr="000A2344" w:rsidRDefault="000A2344" w:rsidP="00B42A3C">
            <w:pPr>
              <w:pStyle w:val="TableParagraph"/>
              <w:ind w:left="107" w:right="-36"/>
              <w:rPr>
                <w:bCs/>
                <w:sz w:val="24"/>
                <w:szCs w:val="24"/>
              </w:rPr>
            </w:pPr>
            <w:r w:rsidRPr="000A2344">
              <w:rPr>
                <w:bCs/>
                <w:sz w:val="24"/>
                <w:szCs w:val="24"/>
              </w:rPr>
              <w:t>Виды и цели сделок М&amp;А</w:t>
            </w:r>
          </w:p>
        </w:tc>
        <w:tc>
          <w:tcPr>
            <w:tcW w:w="691" w:type="dxa"/>
            <w:tcBorders>
              <w:top w:val="single" w:sz="4" w:space="0" w:color="auto"/>
            </w:tcBorders>
            <w:shd w:val="clear" w:color="auto" w:fill="auto"/>
          </w:tcPr>
          <w:p w14:paraId="0E091CA5" w14:textId="77777777" w:rsidR="00B42A3C" w:rsidRPr="00CE16F6" w:rsidRDefault="00B42A3C" w:rsidP="00B42A3C">
            <w:pPr>
              <w:pStyle w:val="TableParagraph"/>
              <w:spacing w:before="246"/>
              <w:ind w:left="105" w:right="-36"/>
              <w:jc w:val="center"/>
              <w:rPr>
                <w:sz w:val="24"/>
                <w:szCs w:val="24"/>
              </w:rPr>
            </w:pPr>
            <w:r>
              <w:rPr>
                <w:sz w:val="24"/>
                <w:szCs w:val="24"/>
              </w:rPr>
              <w:t>26</w:t>
            </w:r>
          </w:p>
        </w:tc>
        <w:tc>
          <w:tcPr>
            <w:tcW w:w="692" w:type="dxa"/>
            <w:tcBorders>
              <w:top w:val="single" w:sz="4" w:space="0" w:color="auto"/>
            </w:tcBorders>
            <w:shd w:val="clear" w:color="auto" w:fill="auto"/>
          </w:tcPr>
          <w:p w14:paraId="0E9C8B7C" w14:textId="77777777" w:rsidR="00B42A3C" w:rsidRPr="00CE16F6" w:rsidRDefault="00B42A3C" w:rsidP="00B42A3C">
            <w:pPr>
              <w:pStyle w:val="TableParagraph"/>
              <w:spacing w:before="246"/>
              <w:ind w:left="194" w:right="-36"/>
              <w:jc w:val="center"/>
              <w:rPr>
                <w:sz w:val="24"/>
                <w:szCs w:val="24"/>
              </w:rPr>
            </w:pPr>
            <w:r>
              <w:rPr>
                <w:sz w:val="24"/>
                <w:szCs w:val="24"/>
              </w:rPr>
              <w:t>7</w:t>
            </w:r>
          </w:p>
        </w:tc>
        <w:tc>
          <w:tcPr>
            <w:tcW w:w="1108" w:type="dxa"/>
            <w:tcBorders>
              <w:top w:val="single" w:sz="4" w:space="0" w:color="auto"/>
            </w:tcBorders>
            <w:shd w:val="clear" w:color="auto" w:fill="auto"/>
          </w:tcPr>
          <w:p w14:paraId="269FC799" w14:textId="77777777" w:rsidR="00B42A3C" w:rsidRPr="00CE16F6" w:rsidRDefault="00B42A3C" w:rsidP="00B42A3C">
            <w:pPr>
              <w:pStyle w:val="TableParagraph"/>
              <w:spacing w:before="246"/>
              <w:ind w:left="9" w:right="-36"/>
              <w:jc w:val="center"/>
              <w:rPr>
                <w:sz w:val="24"/>
                <w:szCs w:val="24"/>
              </w:rPr>
            </w:pPr>
            <w:r>
              <w:rPr>
                <w:sz w:val="24"/>
                <w:szCs w:val="24"/>
              </w:rPr>
              <w:t>1</w:t>
            </w:r>
          </w:p>
        </w:tc>
        <w:tc>
          <w:tcPr>
            <w:tcW w:w="1248" w:type="dxa"/>
            <w:tcBorders>
              <w:top w:val="single" w:sz="4" w:space="0" w:color="auto"/>
            </w:tcBorders>
            <w:shd w:val="clear" w:color="auto" w:fill="auto"/>
          </w:tcPr>
          <w:p w14:paraId="5AB91139" w14:textId="77777777" w:rsidR="00B42A3C" w:rsidRPr="00CE16F6" w:rsidRDefault="00B42A3C" w:rsidP="00B42A3C">
            <w:pPr>
              <w:pStyle w:val="TableParagraph"/>
              <w:spacing w:before="246"/>
              <w:ind w:left="126" w:right="-36"/>
              <w:jc w:val="center"/>
              <w:rPr>
                <w:sz w:val="24"/>
                <w:szCs w:val="24"/>
              </w:rPr>
            </w:pPr>
            <w:r>
              <w:rPr>
                <w:sz w:val="24"/>
                <w:szCs w:val="24"/>
              </w:rPr>
              <w:t>6</w:t>
            </w:r>
          </w:p>
        </w:tc>
        <w:tc>
          <w:tcPr>
            <w:tcW w:w="831" w:type="dxa"/>
            <w:tcBorders>
              <w:top w:val="single" w:sz="4" w:space="0" w:color="auto"/>
            </w:tcBorders>
            <w:shd w:val="clear" w:color="auto" w:fill="auto"/>
          </w:tcPr>
          <w:p w14:paraId="08D68CFB" w14:textId="77777777" w:rsidR="00B42A3C" w:rsidRPr="00CE16F6" w:rsidRDefault="00B42A3C" w:rsidP="00B42A3C">
            <w:pPr>
              <w:pStyle w:val="TableParagraph"/>
              <w:spacing w:before="246"/>
              <w:ind w:left="299" w:right="-36"/>
              <w:jc w:val="center"/>
              <w:rPr>
                <w:sz w:val="24"/>
                <w:szCs w:val="24"/>
              </w:rPr>
            </w:pPr>
            <w:r>
              <w:rPr>
                <w:sz w:val="24"/>
                <w:szCs w:val="24"/>
              </w:rPr>
              <w:t>19</w:t>
            </w:r>
          </w:p>
        </w:tc>
        <w:tc>
          <w:tcPr>
            <w:tcW w:w="2356" w:type="dxa"/>
            <w:tcBorders>
              <w:top w:val="single" w:sz="4" w:space="0" w:color="auto"/>
            </w:tcBorders>
            <w:shd w:val="clear" w:color="auto" w:fill="auto"/>
          </w:tcPr>
          <w:p w14:paraId="29EB216C" w14:textId="77777777" w:rsidR="00B42A3C" w:rsidRPr="00CE16F6" w:rsidRDefault="00B42A3C" w:rsidP="00B42A3C">
            <w:pPr>
              <w:pStyle w:val="TableParagraph"/>
              <w:ind w:right="-36" w:hanging="2"/>
              <w:jc w:val="center"/>
              <w:rPr>
                <w:sz w:val="24"/>
                <w:szCs w:val="24"/>
              </w:rPr>
            </w:pPr>
            <w:r w:rsidRPr="00CE16F6">
              <w:rPr>
                <w:sz w:val="24"/>
                <w:szCs w:val="24"/>
              </w:rPr>
              <w:t xml:space="preserve">Дискуссия Анализ судебной практики </w:t>
            </w:r>
          </w:p>
          <w:p w14:paraId="3C6DF477" w14:textId="77777777" w:rsidR="00B42A3C" w:rsidRPr="00CE16F6" w:rsidRDefault="00B42A3C" w:rsidP="00B42A3C">
            <w:pPr>
              <w:pStyle w:val="TableParagraph"/>
              <w:ind w:right="-36" w:hanging="2"/>
              <w:jc w:val="center"/>
              <w:rPr>
                <w:sz w:val="24"/>
                <w:szCs w:val="24"/>
              </w:rPr>
            </w:pPr>
            <w:r w:rsidRPr="00CE16F6">
              <w:rPr>
                <w:spacing w:val="-4"/>
                <w:sz w:val="24"/>
                <w:szCs w:val="24"/>
              </w:rPr>
              <w:t>Тестирование</w:t>
            </w:r>
            <w:r w:rsidRPr="00CE16F6">
              <w:rPr>
                <w:sz w:val="24"/>
                <w:szCs w:val="24"/>
              </w:rPr>
              <w:t xml:space="preserve"> Доклад в форме презентации</w:t>
            </w:r>
          </w:p>
        </w:tc>
      </w:tr>
      <w:tr w:rsidR="00B42A3C" w:rsidRPr="00CE16F6" w14:paraId="49AD1D30" w14:textId="77777777" w:rsidTr="00946E65">
        <w:trPr>
          <w:trHeight w:val="1039"/>
        </w:trPr>
        <w:tc>
          <w:tcPr>
            <w:tcW w:w="556" w:type="dxa"/>
            <w:shd w:val="clear" w:color="auto" w:fill="auto"/>
          </w:tcPr>
          <w:p w14:paraId="2F3D247D" w14:textId="77777777" w:rsidR="00B42A3C" w:rsidRPr="00CE16F6" w:rsidRDefault="00B42A3C" w:rsidP="00B42A3C">
            <w:pPr>
              <w:pStyle w:val="TableParagraph"/>
              <w:spacing w:line="315" w:lineRule="exact"/>
              <w:ind w:left="232" w:right="-36"/>
              <w:rPr>
                <w:sz w:val="24"/>
                <w:szCs w:val="24"/>
              </w:rPr>
            </w:pPr>
            <w:r>
              <w:rPr>
                <w:sz w:val="24"/>
                <w:szCs w:val="24"/>
              </w:rPr>
              <w:t>3</w:t>
            </w:r>
          </w:p>
        </w:tc>
        <w:tc>
          <w:tcPr>
            <w:tcW w:w="3186" w:type="dxa"/>
            <w:shd w:val="clear" w:color="auto" w:fill="auto"/>
          </w:tcPr>
          <w:p w14:paraId="57AD9252" w14:textId="2A42724D" w:rsidR="00B42A3C" w:rsidRPr="000A2344" w:rsidRDefault="000A2344" w:rsidP="00B42A3C">
            <w:pPr>
              <w:pStyle w:val="TableParagraph"/>
              <w:ind w:left="107" w:right="-36"/>
              <w:rPr>
                <w:bCs/>
                <w:sz w:val="24"/>
                <w:szCs w:val="24"/>
              </w:rPr>
            </w:pPr>
            <w:r w:rsidRPr="000A2344">
              <w:rPr>
                <w:bCs/>
                <w:sz w:val="24"/>
                <w:szCs w:val="24"/>
              </w:rPr>
              <w:t>Характеристика и анализ эффективности сделок M&amp;A</w:t>
            </w:r>
          </w:p>
        </w:tc>
        <w:tc>
          <w:tcPr>
            <w:tcW w:w="691" w:type="dxa"/>
            <w:shd w:val="clear" w:color="auto" w:fill="auto"/>
          </w:tcPr>
          <w:p w14:paraId="38D3357F" w14:textId="77777777" w:rsidR="00B42A3C" w:rsidRPr="00CE16F6" w:rsidRDefault="00B42A3C" w:rsidP="00B42A3C">
            <w:pPr>
              <w:pStyle w:val="TableParagraph"/>
              <w:ind w:left="105" w:right="-36"/>
              <w:jc w:val="center"/>
              <w:rPr>
                <w:sz w:val="24"/>
                <w:szCs w:val="24"/>
              </w:rPr>
            </w:pPr>
            <w:r>
              <w:rPr>
                <w:sz w:val="24"/>
                <w:szCs w:val="24"/>
              </w:rPr>
              <w:t>28</w:t>
            </w:r>
          </w:p>
        </w:tc>
        <w:tc>
          <w:tcPr>
            <w:tcW w:w="692" w:type="dxa"/>
            <w:shd w:val="clear" w:color="auto" w:fill="auto"/>
          </w:tcPr>
          <w:p w14:paraId="19B81D95" w14:textId="77777777" w:rsidR="00B42A3C" w:rsidRPr="00CE16F6" w:rsidRDefault="00B42A3C" w:rsidP="00B42A3C">
            <w:pPr>
              <w:pStyle w:val="TableParagraph"/>
              <w:ind w:left="194" w:right="-36"/>
              <w:jc w:val="center"/>
              <w:rPr>
                <w:sz w:val="24"/>
                <w:szCs w:val="24"/>
              </w:rPr>
            </w:pPr>
            <w:r>
              <w:rPr>
                <w:sz w:val="24"/>
                <w:szCs w:val="24"/>
              </w:rPr>
              <w:t>9</w:t>
            </w:r>
          </w:p>
        </w:tc>
        <w:tc>
          <w:tcPr>
            <w:tcW w:w="1108" w:type="dxa"/>
            <w:shd w:val="clear" w:color="auto" w:fill="auto"/>
          </w:tcPr>
          <w:p w14:paraId="4753ABCE" w14:textId="77777777" w:rsidR="00B42A3C" w:rsidRPr="00CE16F6" w:rsidRDefault="00B42A3C" w:rsidP="00B42A3C">
            <w:pPr>
              <w:pStyle w:val="TableParagraph"/>
              <w:ind w:left="9" w:right="-36"/>
              <w:jc w:val="center"/>
              <w:rPr>
                <w:sz w:val="24"/>
                <w:szCs w:val="24"/>
              </w:rPr>
            </w:pPr>
            <w:r>
              <w:rPr>
                <w:sz w:val="24"/>
                <w:szCs w:val="24"/>
              </w:rPr>
              <w:t>1</w:t>
            </w:r>
          </w:p>
        </w:tc>
        <w:tc>
          <w:tcPr>
            <w:tcW w:w="1248" w:type="dxa"/>
            <w:shd w:val="clear" w:color="auto" w:fill="auto"/>
          </w:tcPr>
          <w:p w14:paraId="6FF2CD08" w14:textId="77777777" w:rsidR="00B42A3C" w:rsidRPr="00CE16F6" w:rsidRDefault="00B42A3C" w:rsidP="00B42A3C">
            <w:pPr>
              <w:pStyle w:val="TableParagraph"/>
              <w:ind w:left="126" w:right="-36"/>
              <w:jc w:val="center"/>
              <w:rPr>
                <w:sz w:val="24"/>
                <w:szCs w:val="24"/>
              </w:rPr>
            </w:pPr>
            <w:r>
              <w:rPr>
                <w:sz w:val="24"/>
                <w:szCs w:val="24"/>
              </w:rPr>
              <w:t>8</w:t>
            </w:r>
          </w:p>
        </w:tc>
        <w:tc>
          <w:tcPr>
            <w:tcW w:w="831" w:type="dxa"/>
            <w:shd w:val="clear" w:color="auto" w:fill="auto"/>
          </w:tcPr>
          <w:p w14:paraId="50B0ABE2" w14:textId="77777777" w:rsidR="00B42A3C" w:rsidRPr="00CE16F6" w:rsidRDefault="00B42A3C" w:rsidP="00B42A3C">
            <w:pPr>
              <w:pStyle w:val="TableParagraph"/>
              <w:ind w:left="299" w:right="-36"/>
              <w:jc w:val="center"/>
              <w:rPr>
                <w:sz w:val="24"/>
                <w:szCs w:val="24"/>
              </w:rPr>
            </w:pPr>
            <w:r>
              <w:rPr>
                <w:sz w:val="24"/>
                <w:szCs w:val="24"/>
              </w:rPr>
              <w:t>19</w:t>
            </w:r>
          </w:p>
        </w:tc>
        <w:tc>
          <w:tcPr>
            <w:tcW w:w="2356" w:type="dxa"/>
            <w:shd w:val="clear" w:color="auto" w:fill="auto"/>
          </w:tcPr>
          <w:p w14:paraId="24BEE03C" w14:textId="77777777" w:rsidR="00B42A3C" w:rsidRPr="00CE16F6" w:rsidRDefault="00B42A3C" w:rsidP="00B42A3C">
            <w:pPr>
              <w:pStyle w:val="TableParagraph"/>
              <w:ind w:right="-36" w:hanging="2"/>
              <w:jc w:val="center"/>
              <w:rPr>
                <w:sz w:val="24"/>
                <w:szCs w:val="24"/>
              </w:rPr>
            </w:pPr>
            <w:r w:rsidRPr="00CE16F6">
              <w:rPr>
                <w:sz w:val="24"/>
                <w:szCs w:val="24"/>
              </w:rPr>
              <w:t xml:space="preserve">Дискуссия Анализ судебной практики </w:t>
            </w:r>
            <w:r w:rsidRPr="00CE16F6">
              <w:rPr>
                <w:spacing w:val="-4"/>
                <w:sz w:val="24"/>
                <w:szCs w:val="24"/>
              </w:rPr>
              <w:t>Тестирование</w:t>
            </w:r>
          </w:p>
        </w:tc>
      </w:tr>
      <w:tr w:rsidR="00B42A3C" w:rsidRPr="00CE16F6" w14:paraId="77E75371" w14:textId="77777777" w:rsidTr="00946E65">
        <w:trPr>
          <w:trHeight w:val="1117"/>
        </w:trPr>
        <w:tc>
          <w:tcPr>
            <w:tcW w:w="556" w:type="dxa"/>
            <w:shd w:val="clear" w:color="auto" w:fill="auto"/>
          </w:tcPr>
          <w:p w14:paraId="1145878B" w14:textId="77777777" w:rsidR="00B42A3C" w:rsidRPr="00CE16F6" w:rsidRDefault="00B42A3C" w:rsidP="00B42A3C">
            <w:pPr>
              <w:pStyle w:val="TableParagraph"/>
              <w:spacing w:line="315" w:lineRule="exact"/>
              <w:ind w:left="232" w:right="-36"/>
              <w:rPr>
                <w:sz w:val="24"/>
                <w:szCs w:val="24"/>
              </w:rPr>
            </w:pPr>
            <w:r>
              <w:rPr>
                <w:sz w:val="24"/>
                <w:szCs w:val="24"/>
              </w:rPr>
              <w:t>4</w:t>
            </w:r>
          </w:p>
        </w:tc>
        <w:tc>
          <w:tcPr>
            <w:tcW w:w="3186" w:type="dxa"/>
            <w:shd w:val="clear" w:color="auto" w:fill="auto"/>
          </w:tcPr>
          <w:p w14:paraId="336D8F74" w14:textId="00FD5379" w:rsidR="00B42A3C" w:rsidRPr="000A2344" w:rsidRDefault="000A2344" w:rsidP="00B42A3C">
            <w:pPr>
              <w:pStyle w:val="TableParagraph"/>
              <w:ind w:left="107" w:right="-36"/>
              <w:rPr>
                <w:sz w:val="24"/>
                <w:szCs w:val="24"/>
              </w:rPr>
            </w:pPr>
            <w:r w:rsidRPr="000A2344">
              <w:rPr>
                <w:bCs/>
                <w:sz w:val="24"/>
                <w:szCs w:val="24"/>
              </w:rPr>
              <w:t xml:space="preserve">Обеспечительные обязательства при сделках </w:t>
            </w:r>
            <w:r w:rsidRPr="000A2344">
              <w:rPr>
                <w:bCs/>
                <w:sz w:val="24"/>
                <w:szCs w:val="24"/>
                <w:lang w:val="en-US"/>
              </w:rPr>
              <w:t>M</w:t>
            </w:r>
            <w:r w:rsidRPr="000A2344">
              <w:rPr>
                <w:bCs/>
                <w:sz w:val="24"/>
                <w:szCs w:val="24"/>
              </w:rPr>
              <w:t>&amp;</w:t>
            </w:r>
            <w:r w:rsidRPr="000A2344">
              <w:rPr>
                <w:bCs/>
                <w:sz w:val="24"/>
                <w:szCs w:val="24"/>
                <w:lang w:val="en-US"/>
              </w:rPr>
              <w:t>A</w:t>
            </w:r>
          </w:p>
        </w:tc>
        <w:tc>
          <w:tcPr>
            <w:tcW w:w="691" w:type="dxa"/>
            <w:shd w:val="clear" w:color="auto" w:fill="auto"/>
          </w:tcPr>
          <w:p w14:paraId="0D251236" w14:textId="77777777" w:rsidR="00B42A3C" w:rsidRPr="00CE16F6" w:rsidRDefault="00B42A3C" w:rsidP="00B42A3C">
            <w:pPr>
              <w:pStyle w:val="TableParagraph"/>
              <w:ind w:left="105" w:right="-36"/>
              <w:jc w:val="center"/>
              <w:rPr>
                <w:sz w:val="24"/>
                <w:szCs w:val="24"/>
              </w:rPr>
            </w:pPr>
            <w:r>
              <w:rPr>
                <w:sz w:val="24"/>
                <w:szCs w:val="24"/>
              </w:rPr>
              <w:t>28</w:t>
            </w:r>
          </w:p>
        </w:tc>
        <w:tc>
          <w:tcPr>
            <w:tcW w:w="692" w:type="dxa"/>
            <w:shd w:val="clear" w:color="auto" w:fill="auto"/>
          </w:tcPr>
          <w:p w14:paraId="62385684" w14:textId="77777777" w:rsidR="00B42A3C" w:rsidRPr="00CE16F6" w:rsidRDefault="00B42A3C" w:rsidP="00B42A3C">
            <w:pPr>
              <w:pStyle w:val="TableParagraph"/>
              <w:ind w:left="194" w:right="-36"/>
              <w:jc w:val="center"/>
              <w:rPr>
                <w:sz w:val="24"/>
                <w:szCs w:val="24"/>
              </w:rPr>
            </w:pPr>
            <w:r>
              <w:rPr>
                <w:sz w:val="24"/>
                <w:szCs w:val="24"/>
              </w:rPr>
              <w:t>9</w:t>
            </w:r>
          </w:p>
        </w:tc>
        <w:tc>
          <w:tcPr>
            <w:tcW w:w="1108" w:type="dxa"/>
            <w:shd w:val="clear" w:color="auto" w:fill="auto"/>
          </w:tcPr>
          <w:p w14:paraId="265BE8EF" w14:textId="77777777" w:rsidR="00B42A3C" w:rsidRPr="00CE16F6" w:rsidRDefault="00B42A3C" w:rsidP="00B42A3C">
            <w:pPr>
              <w:pStyle w:val="TableParagraph"/>
              <w:ind w:left="9" w:right="-36"/>
              <w:jc w:val="center"/>
              <w:rPr>
                <w:sz w:val="24"/>
                <w:szCs w:val="24"/>
              </w:rPr>
            </w:pPr>
            <w:r>
              <w:rPr>
                <w:sz w:val="24"/>
                <w:szCs w:val="24"/>
              </w:rPr>
              <w:t>1</w:t>
            </w:r>
          </w:p>
        </w:tc>
        <w:tc>
          <w:tcPr>
            <w:tcW w:w="1248" w:type="dxa"/>
            <w:shd w:val="clear" w:color="auto" w:fill="auto"/>
          </w:tcPr>
          <w:p w14:paraId="2F03F0A4" w14:textId="77777777" w:rsidR="00B42A3C" w:rsidRPr="00CE16F6" w:rsidRDefault="00B42A3C" w:rsidP="00B42A3C">
            <w:pPr>
              <w:pStyle w:val="TableParagraph"/>
              <w:ind w:left="126" w:right="-36"/>
              <w:jc w:val="center"/>
              <w:rPr>
                <w:sz w:val="24"/>
                <w:szCs w:val="24"/>
              </w:rPr>
            </w:pPr>
            <w:r>
              <w:rPr>
                <w:sz w:val="24"/>
                <w:szCs w:val="24"/>
              </w:rPr>
              <w:t>8</w:t>
            </w:r>
          </w:p>
        </w:tc>
        <w:tc>
          <w:tcPr>
            <w:tcW w:w="831" w:type="dxa"/>
            <w:shd w:val="clear" w:color="auto" w:fill="auto"/>
          </w:tcPr>
          <w:p w14:paraId="453398EC" w14:textId="77777777" w:rsidR="00B42A3C" w:rsidRPr="00CE16F6" w:rsidRDefault="00B42A3C" w:rsidP="00B42A3C">
            <w:pPr>
              <w:pStyle w:val="TableParagraph"/>
              <w:ind w:left="299" w:right="-36"/>
              <w:jc w:val="center"/>
              <w:rPr>
                <w:sz w:val="24"/>
                <w:szCs w:val="24"/>
              </w:rPr>
            </w:pPr>
            <w:r>
              <w:rPr>
                <w:sz w:val="24"/>
                <w:szCs w:val="24"/>
              </w:rPr>
              <w:t>19</w:t>
            </w:r>
          </w:p>
        </w:tc>
        <w:tc>
          <w:tcPr>
            <w:tcW w:w="2356" w:type="dxa"/>
            <w:shd w:val="clear" w:color="auto" w:fill="auto"/>
          </w:tcPr>
          <w:p w14:paraId="699EB3F2" w14:textId="77777777" w:rsidR="00B42A3C" w:rsidRDefault="00B42A3C" w:rsidP="00B42A3C">
            <w:pPr>
              <w:pStyle w:val="TableParagraph"/>
              <w:ind w:right="-36" w:hanging="2"/>
              <w:jc w:val="center"/>
              <w:rPr>
                <w:spacing w:val="-4"/>
                <w:sz w:val="24"/>
                <w:szCs w:val="24"/>
              </w:rPr>
            </w:pPr>
            <w:r w:rsidRPr="00CE16F6">
              <w:rPr>
                <w:sz w:val="24"/>
                <w:szCs w:val="24"/>
              </w:rPr>
              <w:t xml:space="preserve">Дискуссия Анализ судебной практики </w:t>
            </w:r>
            <w:r w:rsidRPr="00CE16F6">
              <w:rPr>
                <w:spacing w:val="-4"/>
                <w:sz w:val="24"/>
                <w:szCs w:val="24"/>
              </w:rPr>
              <w:t>Тестирование</w:t>
            </w:r>
          </w:p>
          <w:p w14:paraId="677E6B4D" w14:textId="30B04D34" w:rsidR="007D4FEC" w:rsidRPr="00CE16F6" w:rsidRDefault="007D4FEC" w:rsidP="00B42A3C">
            <w:pPr>
              <w:pStyle w:val="TableParagraph"/>
              <w:ind w:right="-36" w:hanging="2"/>
              <w:jc w:val="center"/>
              <w:rPr>
                <w:sz w:val="24"/>
                <w:szCs w:val="24"/>
              </w:rPr>
            </w:pPr>
            <w:r w:rsidRPr="00CE16F6">
              <w:rPr>
                <w:sz w:val="24"/>
                <w:szCs w:val="24"/>
              </w:rPr>
              <w:t>Доклад в форме презентации</w:t>
            </w:r>
          </w:p>
        </w:tc>
      </w:tr>
      <w:tr w:rsidR="00B42A3C" w:rsidRPr="00CE16F6" w14:paraId="325EC277" w14:textId="77777777" w:rsidTr="00946E65">
        <w:trPr>
          <w:trHeight w:val="655"/>
        </w:trPr>
        <w:tc>
          <w:tcPr>
            <w:tcW w:w="556" w:type="dxa"/>
            <w:shd w:val="clear" w:color="auto" w:fill="auto"/>
          </w:tcPr>
          <w:p w14:paraId="00791A87" w14:textId="77777777" w:rsidR="00B42A3C" w:rsidRPr="00CE16F6" w:rsidRDefault="00B42A3C" w:rsidP="00B42A3C">
            <w:pPr>
              <w:pStyle w:val="TableParagraph"/>
              <w:spacing w:line="315" w:lineRule="exact"/>
              <w:ind w:left="232" w:right="-36"/>
              <w:rPr>
                <w:sz w:val="24"/>
                <w:szCs w:val="24"/>
              </w:rPr>
            </w:pPr>
          </w:p>
        </w:tc>
        <w:tc>
          <w:tcPr>
            <w:tcW w:w="3186" w:type="dxa"/>
            <w:shd w:val="clear" w:color="auto" w:fill="auto"/>
          </w:tcPr>
          <w:p w14:paraId="40FB65EA" w14:textId="77777777" w:rsidR="00B42A3C" w:rsidRPr="00CE16F6" w:rsidRDefault="00B42A3C" w:rsidP="00B42A3C">
            <w:pPr>
              <w:pStyle w:val="TableParagraph"/>
              <w:ind w:left="107" w:right="-36"/>
              <w:rPr>
                <w:b/>
                <w:sz w:val="24"/>
                <w:szCs w:val="24"/>
              </w:rPr>
            </w:pPr>
            <w:r w:rsidRPr="00CE16F6">
              <w:rPr>
                <w:b/>
                <w:sz w:val="24"/>
                <w:szCs w:val="24"/>
              </w:rPr>
              <w:t>В целом по дисциплине</w:t>
            </w:r>
          </w:p>
        </w:tc>
        <w:tc>
          <w:tcPr>
            <w:tcW w:w="691" w:type="dxa"/>
            <w:shd w:val="clear" w:color="auto" w:fill="auto"/>
          </w:tcPr>
          <w:p w14:paraId="078196AF" w14:textId="77777777" w:rsidR="00B42A3C" w:rsidRPr="00CE16F6" w:rsidRDefault="00B42A3C" w:rsidP="00B42A3C">
            <w:pPr>
              <w:pStyle w:val="TableParagraph"/>
              <w:ind w:right="-36"/>
              <w:jc w:val="center"/>
              <w:rPr>
                <w:b/>
                <w:sz w:val="24"/>
                <w:szCs w:val="24"/>
              </w:rPr>
            </w:pPr>
            <w:r w:rsidRPr="00CE16F6">
              <w:rPr>
                <w:b/>
                <w:sz w:val="24"/>
                <w:szCs w:val="24"/>
              </w:rPr>
              <w:t>108</w:t>
            </w:r>
          </w:p>
        </w:tc>
        <w:tc>
          <w:tcPr>
            <w:tcW w:w="692" w:type="dxa"/>
            <w:shd w:val="clear" w:color="auto" w:fill="auto"/>
          </w:tcPr>
          <w:p w14:paraId="117E59E5" w14:textId="77777777" w:rsidR="00B42A3C" w:rsidRPr="00CE16F6" w:rsidRDefault="00B42A3C" w:rsidP="00B42A3C">
            <w:pPr>
              <w:pStyle w:val="TableParagraph"/>
              <w:ind w:right="-36"/>
              <w:jc w:val="center"/>
              <w:rPr>
                <w:b/>
                <w:sz w:val="24"/>
                <w:szCs w:val="24"/>
              </w:rPr>
            </w:pPr>
            <w:r>
              <w:rPr>
                <w:b/>
                <w:sz w:val="24"/>
                <w:szCs w:val="24"/>
              </w:rPr>
              <w:t>32</w:t>
            </w:r>
          </w:p>
        </w:tc>
        <w:tc>
          <w:tcPr>
            <w:tcW w:w="1108" w:type="dxa"/>
            <w:shd w:val="clear" w:color="auto" w:fill="auto"/>
          </w:tcPr>
          <w:p w14:paraId="374B6103" w14:textId="77777777" w:rsidR="00B42A3C" w:rsidRPr="00CE16F6" w:rsidRDefault="00B42A3C" w:rsidP="00B42A3C">
            <w:pPr>
              <w:pStyle w:val="TableParagraph"/>
              <w:ind w:right="-36"/>
              <w:jc w:val="center"/>
              <w:rPr>
                <w:b/>
                <w:sz w:val="24"/>
                <w:szCs w:val="24"/>
              </w:rPr>
            </w:pPr>
            <w:r>
              <w:rPr>
                <w:b/>
                <w:sz w:val="24"/>
                <w:szCs w:val="24"/>
              </w:rPr>
              <w:t>4</w:t>
            </w:r>
          </w:p>
        </w:tc>
        <w:tc>
          <w:tcPr>
            <w:tcW w:w="1248" w:type="dxa"/>
            <w:shd w:val="clear" w:color="auto" w:fill="auto"/>
          </w:tcPr>
          <w:p w14:paraId="61D57A1E" w14:textId="77777777" w:rsidR="00B42A3C" w:rsidRPr="00CE16F6" w:rsidRDefault="00B42A3C" w:rsidP="00B42A3C">
            <w:pPr>
              <w:pStyle w:val="TableParagraph"/>
              <w:ind w:right="-36"/>
              <w:jc w:val="center"/>
              <w:rPr>
                <w:b/>
                <w:sz w:val="24"/>
                <w:szCs w:val="24"/>
              </w:rPr>
            </w:pPr>
            <w:r>
              <w:rPr>
                <w:b/>
                <w:sz w:val="24"/>
                <w:szCs w:val="24"/>
              </w:rPr>
              <w:t>28</w:t>
            </w:r>
          </w:p>
        </w:tc>
        <w:tc>
          <w:tcPr>
            <w:tcW w:w="831" w:type="dxa"/>
            <w:shd w:val="clear" w:color="auto" w:fill="auto"/>
          </w:tcPr>
          <w:p w14:paraId="55BABC6B" w14:textId="77777777" w:rsidR="00B42A3C" w:rsidRPr="00CE16F6" w:rsidRDefault="00B42A3C" w:rsidP="00B42A3C">
            <w:pPr>
              <w:pStyle w:val="TableParagraph"/>
              <w:ind w:right="-36"/>
              <w:jc w:val="center"/>
              <w:rPr>
                <w:b/>
                <w:sz w:val="24"/>
                <w:szCs w:val="24"/>
              </w:rPr>
            </w:pPr>
            <w:r>
              <w:rPr>
                <w:b/>
                <w:sz w:val="24"/>
                <w:szCs w:val="24"/>
              </w:rPr>
              <w:t>76</w:t>
            </w:r>
          </w:p>
        </w:tc>
        <w:tc>
          <w:tcPr>
            <w:tcW w:w="2356" w:type="dxa"/>
            <w:shd w:val="clear" w:color="auto" w:fill="auto"/>
          </w:tcPr>
          <w:p w14:paraId="77DB47CF" w14:textId="77777777" w:rsidR="00B42A3C" w:rsidRPr="00CE16F6" w:rsidRDefault="00B42A3C" w:rsidP="00B42A3C">
            <w:pPr>
              <w:pStyle w:val="TableParagraph"/>
              <w:ind w:left="277" w:right="-36" w:hanging="2"/>
              <w:jc w:val="center"/>
              <w:rPr>
                <w:b/>
                <w:sz w:val="24"/>
                <w:szCs w:val="24"/>
              </w:rPr>
            </w:pPr>
            <w:r>
              <w:rPr>
                <w:b/>
                <w:sz w:val="24"/>
                <w:szCs w:val="24"/>
              </w:rPr>
              <w:t>Контрольная работа</w:t>
            </w:r>
          </w:p>
        </w:tc>
      </w:tr>
      <w:tr w:rsidR="00B42A3C" w:rsidRPr="00CE16F6" w14:paraId="024DFF5A" w14:textId="77777777" w:rsidTr="00946E65">
        <w:trPr>
          <w:trHeight w:val="633"/>
        </w:trPr>
        <w:tc>
          <w:tcPr>
            <w:tcW w:w="556" w:type="dxa"/>
            <w:shd w:val="clear" w:color="auto" w:fill="auto"/>
          </w:tcPr>
          <w:p w14:paraId="78572937" w14:textId="77777777" w:rsidR="00B42A3C" w:rsidRPr="00CE16F6" w:rsidRDefault="00B42A3C" w:rsidP="00B42A3C">
            <w:pPr>
              <w:pStyle w:val="TableParagraph"/>
              <w:spacing w:line="315" w:lineRule="exact"/>
              <w:ind w:left="232" w:right="-36"/>
              <w:rPr>
                <w:sz w:val="24"/>
                <w:szCs w:val="24"/>
              </w:rPr>
            </w:pPr>
          </w:p>
        </w:tc>
        <w:tc>
          <w:tcPr>
            <w:tcW w:w="3186" w:type="dxa"/>
            <w:shd w:val="clear" w:color="auto" w:fill="auto"/>
          </w:tcPr>
          <w:p w14:paraId="42D528F4" w14:textId="77777777" w:rsidR="00B42A3C" w:rsidRPr="00CE16F6" w:rsidRDefault="00B42A3C" w:rsidP="00B42A3C">
            <w:pPr>
              <w:pStyle w:val="TableParagraph"/>
              <w:ind w:left="107" w:right="-36"/>
              <w:rPr>
                <w:b/>
                <w:sz w:val="24"/>
                <w:szCs w:val="24"/>
                <w:lang w:val="en-US"/>
              </w:rPr>
            </w:pPr>
            <w:r w:rsidRPr="00CE16F6">
              <w:rPr>
                <w:b/>
                <w:sz w:val="24"/>
                <w:szCs w:val="24"/>
              </w:rPr>
              <w:t xml:space="preserve">Итого в </w:t>
            </w:r>
            <w:r w:rsidRPr="00CE16F6">
              <w:rPr>
                <w:b/>
                <w:sz w:val="24"/>
                <w:szCs w:val="24"/>
                <w:lang w:val="en-US"/>
              </w:rPr>
              <w:t>%</w:t>
            </w:r>
          </w:p>
        </w:tc>
        <w:tc>
          <w:tcPr>
            <w:tcW w:w="691" w:type="dxa"/>
            <w:shd w:val="clear" w:color="auto" w:fill="auto"/>
          </w:tcPr>
          <w:p w14:paraId="0690E9CB" w14:textId="77777777" w:rsidR="00B42A3C" w:rsidRPr="00CE16F6" w:rsidRDefault="00B42A3C" w:rsidP="00B42A3C">
            <w:pPr>
              <w:pStyle w:val="TableParagraph"/>
              <w:jc w:val="center"/>
              <w:rPr>
                <w:b/>
                <w:sz w:val="24"/>
                <w:szCs w:val="24"/>
              </w:rPr>
            </w:pPr>
          </w:p>
        </w:tc>
        <w:tc>
          <w:tcPr>
            <w:tcW w:w="692" w:type="dxa"/>
            <w:shd w:val="clear" w:color="auto" w:fill="auto"/>
          </w:tcPr>
          <w:p w14:paraId="0065B95D" w14:textId="75958F58" w:rsidR="00B42A3C" w:rsidRPr="00CE16F6" w:rsidRDefault="00946E65" w:rsidP="00B42A3C">
            <w:pPr>
              <w:pStyle w:val="TableParagraph"/>
              <w:jc w:val="center"/>
              <w:rPr>
                <w:b/>
                <w:sz w:val="24"/>
                <w:szCs w:val="24"/>
              </w:rPr>
            </w:pPr>
            <w:r>
              <w:rPr>
                <w:b/>
                <w:sz w:val="24"/>
                <w:szCs w:val="24"/>
              </w:rPr>
              <w:t>30</w:t>
            </w:r>
          </w:p>
        </w:tc>
        <w:tc>
          <w:tcPr>
            <w:tcW w:w="1108" w:type="dxa"/>
            <w:shd w:val="clear" w:color="auto" w:fill="auto"/>
          </w:tcPr>
          <w:p w14:paraId="5984C321" w14:textId="1E49B815" w:rsidR="00B42A3C" w:rsidRPr="00CE16F6" w:rsidRDefault="00946E65" w:rsidP="00B42A3C">
            <w:pPr>
              <w:pStyle w:val="TableParagraph"/>
              <w:jc w:val="center"/>
              <w:rPr>
                <w:b/>
                <w:sz w:val="24"/>
                <w:szCs w:val="24"/>
              </w:rPr>
            </w:pPr>
            <w:r>
              <w:rPr>
                <w:b/>
                <w:sz w:val="24"/>
                <w:szCs w:val="24"/>
              </w:rPr>
              <w:t>13</w:t>
            </w:r>
          </w:p>
        </w:tc>
        <w:tc>
          <w:tcPr>
            <w:tcW w:w="1248" w:type="dxa"/>
            <w:shd w:val="clear" w:color="auto" w:fill="auto"/>
          </w:tcPr>
          <w:p w14:paraId="553EB87B" w14:textId="3E74C124" w:rsidR="00B42A3C" w:rsidRPr="00CE16F6" w:rsidRDefault="00946E65" w:rsidP="00B42A3C">
            <w:pPr>
              <w:pStyle w:val="TableParagraph"/>
              <w:jc w:val="center"/>
              <w:rPr>
                <w:b/>
                <w:sz w:val="24"/>
                <w:szCs w:val="24"/>
              </w:rPr>
            </w:pPr>
            <w:r>
              <w:rPr>
                <w:b/>
                <w:sz w:val="24"/>
                <w:szCs w:val="24"/>
              </w:rPr>
              <w:t>87</w:t>
            </w:r>
          </w:p>
        </w:tc>
        <w:tc>
          <w:tcPr>
            <w:tcW w:w="831" w:type="dxa"/>
            <w:shd w:val="clear" w:color="auto" w:fill="auto"/>
          </w:tcPr>
          <w:p w14:paraId="623839B2" w14:textId="66DC5265" w:rsidR="00B42A3C" w:rsidRPr="00CE16F6" w:rsidRDefault="00B42A3C" w:rsidP="00946E65">
            <w:pPr>
              <w:pStyle w:val="TableParagraph"/>
              <w:jc w:val="center"/>
              <w:rPr>
                <w:b/>
                <w:sz w:val="24"/>
                <w:szCs w:val="24"/>
              </w:rPr>
            </w:pPr>
            <w:r>
              <w:rPr>
                <w:b/>
                <w:sz w:val="24"/>
                <w:szCs w:val="24"/>
              </w:rPr>
              <w:t>70</w:t>
            </w:r>
          </w:p>
        </w:tc>
        <w:tc>
          <w:tcPr>
            <w:tcW w:w="2356" w:type="dxa"/>
            <w:shd w:val="clear" w:color="auto" w:fill="auto"/>
          </w:tcPr>
          <w:p w14:paraId="220A5AE6" w14:textId="77777777" w:rsidR="00B42A3C" w:rsidRPr="00CE16F6" w:rsidRDefault="00B42A3C" w:rsidP="00B42A3C">
            <w:pPr>
              <w:pStyle w:val="TableParagraph"/>
              <w:ind w:hanging="2"/>
              <w:jc w:val="center"/>
              <w:rPr>
                <w:sz w:val="24"/>
                <w:szCs w:val="24"/>
              </w:rPr>
            </w:pPr>
          </w:p>
        </w:tc>
      </w:tr>
    </w:tbl>
    <w:p w14:paraId="74F8DA69" w14:textId="7AD5D036" w:rsidR="00B42A3C" w:rsidRDefault="00B42A3C" w:rsidP="00B42A3C">
      <w:pPr>
        <w:pStyle w:val="210"/>
        <w:tabs>
          <w:tab w:val="left" w:pos="1418"/>
        </w:tabs>
        <w:spacing w:before="100" w:beforeAutospacing="1" w:after="240"/>
        <w:ind w:left="839"/>
        <w:rPr>
          <w:i w:val="0"/>
        </w:rPr>
      </w:pPr>
    </w:p>
    <w:p w14:paraId="1974E028" w14:textId="5F81CE9A" w:rsidR="002C35E4" w:rsidRPr="00B73790" w:rsidRDefault="001002F4" w:rsidP="00B73790">
      <w:pPr>
        <w:pStyle w:val="210"/>
        <w:numPr>
          <w:ilvl w:val="1"/>
          <w:numId w:val="22"/>
        </w:numPr>
        <w:tabs>
          <w:tab w:val="left" w:pos="1418"/>
        </w:tabs>
        <w:spacing w:before="100" w:beforeAutospacing="1" w:after="240"/>
        <w:ind w:left="0" w:firstLine="840"/>
        <w:rPr>
          <w:i w:val="0"/>
        </w:rPr>
      </w:pPr>
      <w:bookmarkStart w:id="17" w:name="_Toc90042606"/>
      <w:r w:rsidRPr="00B73790">
        <w:rPr>
          <w:i w:val="0"/>
        </w:rPr>
        <w:t>Содержание семинаров, практических занят</w:t>
      </w:r>
      <w:r w:rsidR="008C2830" w:rsidRPr="00B73790">
        <w:rPr>
          <w:i w:val="0"/>
        </w:rPr>
        <w:t>и</w:t>
      </w:r>
      <w:r w:rsidRPr="00B73790">
        <w:rPr>
          <w:i w:val="0"/>
        </w:rPr>
        <w:t>й</w:t>
      </w:r>
      <w:bookmarkEnd w:id="17"/>
    </w:p>
    <w:tbl>
      <w:tblPr>
        <w:tblW w:w="109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6664"/>
        <w:gridCol w:w="1984"/>
      </w:tblGrid>
      <w:tr w:rsidR="002C35E4" w:rsidRPr="00946E65" w14:paraId="0F3DDC01" w14:textId="77777777" w:rsidTr="00CE16F6">
        <w:trPr>
          <w:tblHeader/>
        </w:trPr>
        <w:tc>
          <w:tcPr>
            <w:tcW w:w="2267" w:type="dxa"/>
            <w:shd w:val="clear" w:color="auto" w:fill="auto"/>
          </w:tcPr>
          <w:p w14:paraId="33C82C02" w14:textId="337D863F" w:rsidR="00CE16F6" w:rsidRPr="00946E65" w:rsidRDefault="002C35E4" w:rsidP="00A0091C">
            <w:pPr>
              <w:adjustRightInd w:val="0"/>
              <w:ind w:right="-36"/>
              <w:jc w:val="center"/>
              <w:rPr>
                <w:b/>
                <w:sz w:val="24"/>
                <w:szCs w:val="24"/>
              </w:rPr>
            </w:pPr>
            <w:r w:rsidRPr="00946E65">
              <w:rPr>
                <w:b/>
                <w:sz w:val="24"/>
                <w:szCs w:val="24"/>
              </w:rPr>
              <w:t>Название тем (разделов) дисциплины</w:t>
            </w:r>
          </w:p>
        </w:tc>
        <w:tc>
          <w:tcPr>
            <w:tcW w:w="6664" w:type="dxa"/>
            <w:shd w:val="clear" w:color="auto" w:fill="auto"/>
          </w:tcPr>
          <w:p w14:paraId="214D1B86" w14:textId="35851BCE" w:rsidR="002C35E4" w:rsidRPr="00946E65" w:rsidRDefault="002C35E4" w:rsidP="00B9491E">
            <w:pPr>
              <w:keepNext/>
              <w:ind w:right="-36"/>
              <w:jc w:val="center"/>
              <w:rPr>
                <w:b/>
                <w:sz w:val="24"/>
                <w:szCs w:val="24"/>
              </w:rPr>
            </w:pPr>
            <w:r w:rsidRPr="00946E65">
              <w:rPr>
                <w:b/>
                <w:sz w:val="24"/>
                <w:szCs w:val="24"/>
              </w:rPr>
              <w:t>Перечень вопросов для обсуждения на семинарских, практических занятиях, рекомендуемые источники из разделов 8, 9</w:t>
            </w:r>
          </w:p>
        </w:tc>
        <w:tc>
          <w:tcPr>
            <w:tcW w:w="1984" w:type="dxa"/>
            <w:shd w:val="clear" w:color="auto" w:fill="auto"/>
          </w:tcPr>
          <w:p w14:paraId="2625B282" w14:textId="77777777" w:rsidR="002C35E4" w:rsidRPr="00946E65" w:rsidRDefault="002C35E4" w:rsidP="00B9491E">
            <w:pPr>
              <w:keepNext/>
              <w:ind w:right="-36"/>
              <w:jc w:val="center"/>
              <w:rPr>
                <w:b/>
                <w:sz w:val="24"/>
                <w:szCs w:val="24"/>
              </w:rPr>
            </w:pPr>
            <w:r w:rsidRPr="00946E65">
              <w:rPr>
                <w:b/>
                <w:sz w:val="24"/>
                <w:szCs w:val="24"/>
              </w:rPr>
              <w:t>Формы проведения занятий</w:t>
            </w:r>
          </w:p>
        </w:tc>
      </w:tr>
      <w:tr w:rsidR="002043A4" w:rsidRPr="00946E65" w14:paraId="12683765" w14:textId="77777777" w:rsidTr="001A1441">
        <w:tc>
          <w:tcPr>
            <w:tcW w:w="2267" w:type="dxa"/>
            <w:shd w:val="clear" w:color="auto" w:fill="auto"/>
          </w:tcPr>
          <w:p w14:paraId="1CC6C965" w14:textId="4FA05918" w:rsidR="002043A4" w:rsidRPr="00946E65" w:rsidRDefault="002043A4" w:rsidP="002043A4">
            <w:pPr>
              <w:ind w:right="-36" w:hanging="34"/>
              <w:rPr>
                <w:b/>
                <w:sz w:val="24"/>
                <w:szCs w:val="24"/>
              </w:rPr>
            </w:pPr>
            <w:r w:rsidRPr="00946E65">
              <w:rPr>
                <w:rFonts w:eastAsia="Calibri"/>
                <w:b/>
                <w:bCs/>
                <w:sz w:val="24"/>
                <w:szCs w:val="24"/>
                <w:lang w:eastAsia="en-US"/>
              </w:rPr>
              <w:t xml:space="preserve">Тема 1. </w:t>
            </w:r>
            <w:r w:rsidR="007D4FEC" w:rsidRPr="00946E65">
              <w:rPr>
                <w:b/>
                <w:bCs/>
                <w:sz w:val="24"/>
                <w:szCs w:val="24"/>
              </w:rPr>
              <w:t>Экономическая сущность и исторические аспекты сделок слияний и поглощений</w:t>
            </w:r>
          </w:p>
        </w:tc>
        <w:tc>
          <w:tcPr>
            <w:tcW w:w="6664" w:type="dxa"/>
            <w:shd w:val="clear" w:color="auto" w:fill="auto"/>
          </w:tcPr>
          <w:p w14:paraId="665D986F" w14:textId="77777777" w:rsidR="00F200C3" w:rsidRPr="00946E65" w:rsidRDefault="00F200C3" w:rsidP="00F200C3">
            <w:pPr>
              <w:numPr>
                <w:ilvl w:val="0"/>
                <w:numId w:val="30"/>
              </w:numPr>
              <w:tabs>
                <w:tab w:val="left" w:pos="532"/>
              </w:tabs>
              <w:ind w:left="-35" w:firstLine="284"/>
              <w:jc w:val="both"/>
              <w:rPr>
                <w:rFonts w:eastAsia="Calibri"/>
                <w:sz w:val="24"/>
                <w:szCs w:val="24"/>
                <w:lang w:eastAsia="en-US"/>
              </w:rPr>
            </w:pPr>
            <w:r w:rsidRPr="00946E65">
              <w:rPr>
                <w:rFonts w:eastAsia="Calibri"/>
                <w:sz w:val="24"/>
                <w:szCs w:val="24"/>
                <w:lang w:eastAsia="en-US"/>
              </w:rPr>
              <w:t xml:space="preserve">Понятие «слияния и поглощения» в экономике и юриспруденции. </w:t>
            </w:r>
          </w:p>
          <w:p w14:paraId="0E9D6561" w14:textId="6564C81B" w:rsidR="00F200C3" w:rsidRPr="00946E65" w:rsidRDefault="00F200C3" w:rsidP="00F200C3">
            <w:pPr>
              <w:numPr>
                <w:ilvl w:val="0"/>
                <w:numId w:val="30"/>
              </w:numPr>
              <w:tabs>
                <w:tab w:val="left" w:pos="532"/>
              </w:tabs>
              <w:ind w:left="-35" w:firstLine="284"/>
              <w:jc w:val="both"/>
              <w:rPr>
                <w:rFonts w:eastAsia="Calibri"/>
                <w:sz w:val="24"/>
                <w:szCs w:val="24"/>
                <w:lang w:eastAsia="en-US"/>
              </w:rPr>
            </w:pPr>
            <w:r w:rsidRPr="00946E65">
              <w:rPr>
                <w:rFonts w:eastAsia="Calibri"/>
                <w:sz w:val="24"/>
                <w:szCs w:val="24"/>
                <w:lang w:eastAsia="en-US"/>
              </w:rPr>
              <w:t>Слияние и поглощение как форма реорганизации бизнеса.</w:t>
            </w:r>
          </w:p>
          <w:p w14:paraId="2D8DEF1C" w14:textId="77777777" w:rsidR="00F200C3" w:rsidRPr="00946E65" w:rsidRDefault="00F200C3" w:rsidP="00F200C3">
            <w:pPr>
              <w:numPr>
                <w:ilvl w:val="0"/>
                <w:numId w:val="30"/>
              </w:numPr>
              <w:tabs>
                <w:tab w:val="left" w:pos="532"/>
              </w:tabs>
              <w:ind w:left="-35" w:firstLine="284"/>
              <w:jc w:val="both"/>
              <w:rPr>
                <w:rFonts w:eastAsia="Calibri"/>
                <w:sz w:val="24"/>
                <w:szCs w:val="24"/>
                <w:lang w:eastAsia="en-US"/>
              </w:rPr>
            </w:pPr>
            <w:r w:rsidRPr="00946E65">
              <w:rPr>
                <w:rFonts w:eastAsia="Calibri"/>
                <w:sz w:val="24"/>
                <w:szCs w:val="24"/>
                <w:lang w:eastAsia="en-US"/>
              </w:rPr>
              <w:t>Этапы реорганизации в форме слияния и поглощения в корпоративных организациях.</w:t>
            </w:r>
          </w:p>
          <w:p w14:paraId="53F9A031" w14:textId="77777777" w:rsidR="00F200C3" w:rsidRPr="00946E65" w:rsidRDefault="00F200C3" w:rsidP="00F200C3">
            <w:pPr>
              <w:numPr>
                <w:ilvl w:val="0"/>
                <w:numId w:val="30"/>
              </w:numPr>
              <w:tabs>
                <w:tab w:val="left" w:pos="532"/>
              </w:tabs>
              <w:ind w:left="-35" w:firstLine="284"/>
              <w:jc w:val="both"/>
              <w:rPr>
                <w:rFonts w:eastAsia="Calibri"/>
                <w:sz w:val="24"/>
                <w:szCs w:val="24"/>
                <w:lang w:eastAsia="en-US"/>
              </w:rPr>
            </w:pPr>
            <w:r w:rsidRPr="00946E65">
              <w:rPr>
                <w:rFonts w:eastAsia="Calibri"/>
                <w:sz w:val="24"/>
                <w:szCs w:val="24"/>
                <w:lang w:eastAsia="en-US"/>
              </w:rPr>
              <w:t xml:space="preserve">Защита прав участников корпоративного юридического лица при проведении реорганизации. </w:t>
            </w:r>
          </w:p>
          <w:p w14:paraId="30F008B1" w14:textId="0678664F" w:rsidR="002043A4" w:rsidRPr="00946E65" w:rsidRDefault="00F200C3" w:rsidP="00F200C3">
            <w:pPr>
              <w:numPr>
                <w:ilvl w:val="0"/>
                <w:numId w:val="30"/>
              </w:numPr>
              <w:tabs>
                <w:tab w:val="left" w:pos="532"/>
              </w:tabs>
              <w:ind w:left="-35" w:firstLine="284"/>
              <w:jc w:val="both"/>
              <w:rPr>
                <w:rFonts w:eastAsia="Calibri"/>
                <w:sz w:val="24"/>
                <w:szCs w:val="24"/>
                <w:lang w:eastAsia="en-US"/>
              </w:rPr>
            </w:pPr>
            <w:r w:rsidRPr="00946E65">
              <w:rPr>
                <w:rFonts w:eastAsia="Calibri"/>
                <w:sz w:val="24"/>
                <w:szCs w:val="24"/>
                <w:lang w:eastAsia="en-US"/>
              </w:rPr>
              <w:t>Защита прав кредиторов юридического лица при проведении реорганизации</w:t>
            </w:r>
            <w:r w:rsidR="002043A4" w:rsidRPr="00946E65">
              <w:rPr>
                <w:rFonts w:eastAsia="Calibri"/>
                <w:sz w:val="24"/>
                <w:szCs w:val="24"/>
                <w:lang w:eastAsia="en-US"/>
              </w:rPr>
              <w:t>.</w:t>
            </w:r>
          </w:p>
          <w:p w14:paraId="038A3EB4" w14:textId="77777777" w:rsidR="002043A4" w:rsidRPr="00946E65" w:rsidRDefault="002043A4" w:rsidP="002043A4">
            <w:pPr>
              <w:numPr>
                <w:ilvl w:val="0"/>
                <w:numId w:val="30"/>
              </w:numPr>
              <w:tabs>
                <w:tab w:val="left" w:pos="532"/>
              </w:tabs>
              <w:ind w:left="-35" w:firstLine="284"/>
              <w:jc w:val="both"/>
              <w:rPr>
                <w:rFonts w:eastAsia="Calibri"/>
                <w:sz w:val="24"/>
                <w:szCs w:val="24"/>
                <w:lang w:eastAsia="en-US"/>
              </w:rPr>
            </w:pPr>
            <w:r w:rsidRPr="00946E65">
              <w:rPr>
                <w:rFonts w:eastAsia="Calibri"/>
                <w:sz w:val="24"/>
                <w:szCs w:val="24"/>
                <w:lang w:eastAsia="en-US"/>
              </w:rPr>
              <w:t>Понятие конфликта интересов. Основные характеристики и особенности.</w:t>
            </w:r>
          </w:p>
          <w:p w14:paraId="69942F0B" w14:textId="77777777" w:rsidR="002043A4" w:rsidRPr="00946E65" w:rsidRDefault="002043A4" w:rsidP="002043A4">
            <w:pPr>
              <w:tabs>
                <w:tab w:val="left" w:pos="288"/>
                <w:tab w:val="left" w:pos="532"/>
              </w:tabs>
              <w:ind w:left="-35" w:firstLine="284"/>
              <w:jc w:val="both"/>
              <w:rPr>
                <w:b/>
                <w:sz w:val="24"/>
                <w:szCs w:val="24"/>
              </w:rPr>
            </w:pPr>
            <w:r w:rsidRPr="00946E65">
              <w:rPr>
                <w:b/>
                <w:sz w:val="24"/>
                <w:szCs w:val="24"/>
              </w:rPr>
              <w:t xml:space="preserve">Рекомендуемые источники </w:t>
            </w:r>
          </w:p>
          <w:p w14:paraId="74DDA6EA" w14:textId="77777777" w:rsidR="002043A4" w:rsidRPr="00946E65" w:rsidRDefault="002043A4" w:rsidP="002043A4">
            <w:pPr>
              <w:tabs>
                <w:tab w:val="left" w:pos="288"/>
                <w:tab w:val="left" w:pos="532"/>
              </w:tabs>
              <w:ind w:left="-35" w:firstLine="284"/>
              <w:jc w:val="both"/>
              <w:rPr>
                <w:b/>
                <w:sz w:val="24"/>
                <w:szCs w:val="24"/>
              </w:rPr>
            </w:pPr>
            <w:r w:rsidRPr="00946E65">
              <w:rPr>
                <w:b/>
                <w:sz w:val="24"/>
                <w:szCs w:val="24"/>
              </w:rPr>
              <w:lastRenderedPageBreak/>
              <w:t>из раздела 8: 1-6.</w:t>
            </w:r>
          </w:p>
          <w:p w14:paraId="4A1DAB72" w14:textId="76594AC0" w:rsidR="002043A4" w:rsidRPr="00946E65" w:rsidRDefault="002043A4" w:rsidP="002043A4">
            <w:pPr>
              <w:tabs>
                <w:tab w:val="left" w:pos="288"/>
                <w:tab w:val="left" w:pos="532"/>
              </w:tabs>
              <w:ind w:left="313" w:right="-36" w:hanging="64"/>
              <w:jc w:val="both"/>
              <w:rPr>
                <w:sz w:val="24"/>
                <w:szCs w:val="24"/>
              </w:rPr>
            </w:pPr>
            <w:r w:rsidRPr="00946E65">
              <w:rPr>
                <w:b/>
                <w:sz w:val="24"/>
                <w:szCs w:val="24"/>
              </w:rPr>
              <w:t>из раздела 9: 6-12.</w:t>
            </w:r>
          </w:p>
        </w:tc>
        <w:tc>
          <w:tcPr>
            <w:tcW w:w="1984" w:type="dxa"/>
            <w:shd w:val="clear" w:color="auto" w:fill="FFFFFF"/>
          </w:tcPr>
          <w:p w14:paraId="3B83FFF0" w14:textId="77777777" w:rsidR="002043A4" w:rsidRPr="00946E65" w:rsidRDefault="002043A4" w:rsidP="002043A4">
            <w:pPr>
              <w:rPr>
                <w:sz w:val="24"/>
                <w:szCs w:val="24"/>
                <w:shd w:val="clear" w:color="auto" w:fill="FFFFFF"/>
              </w:rPr>
            </w:pPr>
            <w:r w:rsidRPr="00946E65">
              <w:rPr>
                <w:sz w:val="24"/>
                <w:szCs w:val="24"/>
              </w:rPr>
              <w:lastRenderedPageBreak/>
              <w:t xml:space="preserve">Устный/ письменный опрос, дискуссия, заслушивание и обсуждение докладов, решение </w:t>
            </w:r>
            <w:r w:rsidRPr="00946E65">
              <w:rPr>
                <w:sz w:val="24"/>
                <w:szCs w:val="24"/>
                <w:shd w:val="clear" w:color="auto" w:fill="FFFFFF"/>
              </w:rPr>
              <w:t>ситуационных заданий.</w:t>
            </w:r>
          </w:p>
          <w:p w14:paraId="6F4703C3" w14:textId="5A95AFBE" w:rsidR="002043A4" w:rsidRPr="00946E65" w:rsidRDefault="002043A4" w:rsidP="002043A4">
            <w:pPr>
              <w:rPr>
                <w:sz w:val="24"/>
                <w:szCs w:val="24"/>
              </w:rPr>
            </w:pPr>
          </w:p>
        </w:tc>
      </w:tr>
      <w:tr w:rsidR="002043A4" w:rsidRPr="00946E65" w14:paraId="286F5004" w14:textId="77777777" w:rsidTr="00CE16F6">
        <w:tc>
          <w:tcPr>
            <w:tcW w:w="2267" w:type="dxa"/>
            <w:shd w:val="clear" w:color="auto" w:fill="auto"/>
          </w:tcPr>
          <w:p w14:paraId="03902E3A" w14:textId="6C3D706F" w:rsidR="002043A4" w:rsidRPr="00946E65" w:rsidRDefault="002043A4" w:rsidP="002043A4">
            <w:pPr>
              <w:ind w:right="-36"/>
              <w:rPr>
                <w:b/>
                <w:sz w:val="24"/>
                <w:szCs w:val="24"/>
              </w:rPr>
            </w:pPr>
            <w:r w:rsidRPr="00946E65">
              <w:rPr>
                <w:rFonts w:eastAsia="Calibri"/>
                <w:b/>
                <w:bCs/>
                <w:sz w:val="24"/>
                <w:szCs w:val="24"/>
                <w:lang w:eastAsia="en-US"/>
              </w:rPr>
              <w:t xml:space="preserve">Тема 2. </w:t>
            </w:r>
            <w:r w:rsidR="007D4FEC" w:rsidRPr="00946E65">
              <w:rPr>
                <w:b/>
                <w:bCs/>
                <w:sz w:val="24"/>
                <w:szCs w:val="24"/>
              </w:rPr>
              <w:t>Виды и цели сделок М&amp;А</w:t>
            </w:r>
          </w:p>
        </w:tc>
        <w:tc>
          <w:tcPr>
            <w:tcW w:w="6664" w:type="dxa"/>
            <w:shd w:val="clear" w:color="auto" w:fill="auto"/>
          </w:tcPr>
          <w:p w14:paraId="7F3C58F1" w14:textId="4BCB2E4E" w:rsidR="00F200C3" w:rsidRPr="00946E65" w:rsidRDefault="00F200C3" w:rsidP="00F200C3">
            <w:pPr>
              <w:numPr>
                <w:ilvl w:val="0"/>
                <w:numId w:val="41"/>
              </w:numPr>
              <w:tabs>
                <w:tab w:val="left" w:pos="532"/>
              </w:tabs>
              <w:ind w:left="34" w:firstLine="284"/>
              <w:jc w:val="both"/>
              <w:rPr>
                <w:rFonts w:eastAsia="Calibri"/>
                <w:sz w:val="24"/>
                <w:szCs w:val="24"/>
                <w:lang w:eastAsia="en-US"/>
              </w:rPr>
            </w:pPr>
            <w:r w:rsidRPr="00946E65">
              <w:rPr>
                <w:rFonts w:eastAsia="Calibri"/>
                <w:sz w:val="24"/>
                <w:szCs w:val="24"/>
                <w:lang w:eastAsia="en-US"/>
              </w:rPr>
              <w:t xml:space="preserve">Разновидности слияния и поглощения компаний: горизонтальное, вертикальное, смешанное. </w:t>
            </w:r>
          </w:p>
          <w:p w14:paraId="19CED15F" w14:textId="77777777" w:rsidR="005F71C6" w:rsidRPr="00946E65" w:rsidRDefault="005F71C6" w:rsidP="00F200C3">
            <w:pPr>
              <w:numPr>
                <w:ilvl w:val="0"/>
                <w:numId w:val="41"/>
              </w:numPr>
              <w:tabs>
                <w:tab w:val="left" w:pos="532"/>
              </w:tabs>
              <w:ind w:left="34" w:firstLine="284"/>
              <w:jc w:val="both"/>
              <w:rPr>
                <w:rFonts w:eastAsia="Calibri"/>
                <w:sz w:val="24"/>
                <w:szCs w:val="24"/>
                <w:lang w:eastAsia="en-US"/>
              </w:rPr>
            </w:pPr>
            <w:r w:rsidRPr="00946E65">
              <w:rPr>
                <w:bCs/>
                <w:sz w:val="24"/>
                <w:szCs w:val="24"/>
              </w:rPr>
              <w:t xml:space="preserve">Добровольное (дружественное) и принудительное (недружественное) слияние/ поглощение. </w:t>
            </w:r>
          </w:p>
          <w:p w14:paraId="4CBC3310" w14:textId="776932CD" w:rsidR="005F71C6" w:rsidRPr="00946E65" w:rsidRDefault="005F71C6" w:rsidP="00F200C3">
            <w:pPr>
              <w:numPr>
                <w:ilvl w:val="0"/>
                <w:numId w:val="41"/>
              </w:numPr>
              <w:tabs>
                <w:tab w:val="left" w:pos="532"/>
              </w:tabs>
              <w:ind w:left="34" w:firstLine="284"/>
              <w:jc w:val="both"/>
              <w:rPr>
                <w:rFonts w:eastAsia="Calibri"/>
                <w:sz w:val="24"/>
                <w:szCs w:val="24"/>
                <w:lang w:eastAsia="en-US"/>
              </w:rPr>
            </w:pPr>
            <w:r w:rsidRPr="00946E65">
              <w:rPr>
                <w:bCs/>
                <w:sz w:val="24"/>
                <w:szCs w:val="24"/>
              </w:rPr>
              <w:t>Защита от недружественных действий</w:t>
            </w:r>
          </w:p>
          <w:p w14:paraId="25265065" w14:textId="77777777" w:rsidR="00F200C3" w:rsidRPr="00946E65" w:rsidRDefault="00F200C3" w:rsidP="00F200C3">
            <w:pPr>
              <w:numPr>
                <w:ilvl w:val="0"/>
                <w:numId w:val="41"/>
              </w:numPr>
              <w:tabs>
                <w:tab w:val="left" w:pos="532"/>
              </w:tabs>
              <w:ind w:left="34" w:firstLine="284"/>
              <w:jc w:val="both"/>
              <w:rPr>
                <w:rFonts w:eastAsia="Calibri"/>
                <w:sz w:val="24"/>
                <w:szCs w:val="24"/>
                <w:lang w:eastAsia="en-US"/>
              </w:rPr>
            </w:pPr>
            <w:r w:rsidRPr="00946E65">
              <w:rPr>
                <w:rFonts w:eastAsia="Calibri"/>
                <w:sz w:val="24"/>
                <w:szCs w:val="24"/>
                <w:lang w:eastAsia="en-US"/>
              </w:rPr>
              <w:t>Различие поглощения (</w:t>
            </w:r>
            <w:proofErr w:type="spellStart"/>
            <w:r w:rsidRPr="00946E65">
              <w:rPr>
                <w:rFonts w:eastAsia="Calibri"/>
                <w:sz w:val="24"/>
                <w:szCs w:val="24"/>
                <w:lang w:eastAsia="en-US"/>
              </w:rPr>
              <w:t>Acquisition</w:t>
            </w:r>
            <w:proofErr w:type="spellEnd"/>
            <w:r w:rsidRPr="00946E65">
              <w:rPr>
                <w:rFonts w:eastAsia="Calibri"/>
                <w:sz w:val="24"/>
                <w:szCs w:val="24"/>
                <w:lang w:eastAsia="en-US"/>
              </w:rPr>
              <w:t>), слияния (</w:t>
            </w:r>
            <w:proofErr w:type="spellStart"/>
            <w:r w:rsidRPr="00946E65">
              <w:rPr>
                <w:rFonts w:eastAsia="Calibri"/>
                <w:sz w:val="24"/>
                <w:szCs w:val="24"/>
                <w:lang w:eastAsia="en-US"/>
              </w:rPr>
              <w:t>Mergers</w:t>
            </w:r>
            <w:proofErr w:type="spellEnd"/>
            <w:r w:rsidRPr="00946E65">
              <w:rPr>
                <w:rFonts w:eastAsia="Calibri"/>
                <w:sz w:val="24"/>
                <w:szCs w:val="24"/>
                <w:lang w:eastAsia="en-US"/>
              </w:rPr>
              <w:t>) и приобретения (</w:t>
            </w:r>
            <w:proofErr w:type="spellStart"/>
            <w:r w:rsidRPr="00946E65">
              <w:rPr>
                <w:rFonts w:eastAsia="Calibri"/>
                <w:sz w:val="24"/>
                <w:szCs w:val="24"/>
                <w:lang w:eastAsia="en-US"/>
              </w:rPr>
              <w:t>Takeover</w:t>
            </w:r>
            <w:proofErr w:type="spellEnd"/>
            <w:r w:rsidRPr="00946E65">
              <w:rPr>
                <w:rFonts w:eastAsia="Calibri"/>
                <w:sz w:val="24"/>
                <w:szCs w:val="24"/>
                <w:lang w:eastAsia="en-US"/>
              </w:rPr>
              <w:t xml:space="preserve">). </w:t>
            </w:r>
          </w:p>
          <w:p w14:paraId="710E2E0E" w14:textId="0B4560C6" w:rsidR="002043A4" w:rsidRPr="00946E65" w:rsidRDefault="00F200C3" w:rsidP="00F200C3">
            <w:pPr>
              <w:numPr>
                <w:ilvl w:val="0"/>
                <w:numId w:val="41"/>
              </w:numPr>
              <w:tabs>
                <w:tab w:val="left" w:pos="532"/>
              </w:tabs>
              <w:ind w:left="34" w:firstLine="284"/>
              <w:jc w:val="both"/>
              <w:rPr>
                <w:rFonts w:eastAsia="Calibri"/>
                <w:sz w:val="24"/>
                <w:szCs w:val="24"/>
                <w:lang w:eastAsia="en-US"/>
              </w:rPr>
            </w:pPr>
            <w:r w:rsidRPr="00946E65">
              <w:rPr>
                <w:rFonts w:eastAsia="Calibri"/>
                <w:sz w:val="24"/>
                <w:szCs w:val="24"/>
                <w:lang w:eastAsia="en-US"/>
              </w:rPr>
              <w:t>Цели проведения сделок М&amp;А: централизация производства; концентрация капитала, монополизация рынка, повышение конкурентоспособности, диверсификация деятельности и т.д.</w:t>
            </w:r>
          </w:p>
          <w:p w14:paraId="4809BF07" w14:textId="77777777" w:rsidR="002043A4" w:rsidRPr="00946E65" w:rsidRDefault="002043A4" w:rsidP="002043A4">
            <w:pPr>
              <w:tabs>
                <w:tab w:val="left" w:pos="288"/>
                <w:tab w:val="left" w:pos="532"/>
              </w:tabs>
              <w:ind w:left="-35" w:firstLine="284"/>
              <w:jc w:val="both"/>
              <w:rPr>
                <w:b/>
                <w:sz w:val="24"/>
                <w:szCs w:val="24"/>
              </w:rPr>
            </w:pPr>
            <w:r w:rsidRPr="00946E65">
              <w:rPr>
                <w:b/>
                <w:sz w:val="24"/>
                <w:szCs w:val="24"/>
              </w:rPr>
              <w:t xml:space="preserve">Рекомендуемые источники </w:t>
            </w:r>
          </w:p>
          <w:p w14:paraId="38F257C5" w14:textId="4A3230E2" w:rsidR="002043A4" w:rsidRPr="00946E65" w:rsidRDefault="002043A4" w:rsidP="002043A4">
            <w:pPr>
              <w:tabs>
                <w:tab w:val="left" w:pos="288"/>
                <w:tab w:val="left" w:pos="532"/>
              </w:tabs>
              <w:ind w:left="-35" w:firstLine="284"/>
              <w:jc w:val="both"/>
              <w:rPr>
                <w:b/>
                <w:sz w:val="24"/>
                <w:szCs w:val="24"/>
              </w:rPr>
            </w:pPr>
            <w:r w:rsidRPr="00946E65">
              <w:rPr>
                <w:b/>
                <w:sz w:val="24"/>
                <w:szCs w:val="24"/>
              </w:rPr>
              <w:t>из раздела 8: 1-10</w:t>
            </w:r>
          </w:p>
          <w:p w14:paraId="6417C6C6" w14:textId="441DED71" w:rsidR="002043A4" w:rsidRPr="00946E65" w:rsidRDefault="002043A4" w:rsidP="002043A4">
            <w:pPr>
              <w:tabs>
                <w:tab w:val="left" w:pos="288"/>
                <w:tab w:val="left" w:pos="532"/>
              </w:tabs>
              <w:ind w:left="-35" w:firstLine="284"/>
              <w:jc w:val="both"/>
              <w:rPr>
                <w:sz w:val="24"/>
                <w:szCs w:val="24"/>
              </w:rPr>
            </w:pPr>
            <w:r w:rsidRPr="00946E65">
              <w:rPr>
                <w:b/>
                <w:sz w:val="24"/>
                <w:szCs w:val="24"/>
              </w:rPr>
              <w:t>из раздела 9: 2-12.</w:t>
            </w:r>
          </w:p>
        </w:tc>
        <w:tc>
          <w:tcPr>
            <w:tcW w:w="1984" w:type="dxa"/>
            <w:shd w:val="clear" w:color="auto" w:fill="FFFFFF"/>
          </w:tcPr>
          <w:p w14:paraId="7F317C02" w14:textId="6945DAB6" w:rsidR="002043A4" w:rsidRPr="00946E65" w:rsidRDefault="002043A4" w:rsidP="005A1DD7">
            <w:pPr>
              <w:rPr>
                <w:bCs/>
                <w:sz w:val="24"/>
                <w:szCs w:val="24"/>
              </w:rPr>
            </w:pPr>
            <w:r w:rsidRPr="00946E65">
              <w:rPr>
                <w:sz w:val="24"/>
                <w:szCs w:val="24"/>
              </w:rPr>
              <w:t xml:space="preserve">Устный/ письменный опрос, дискуссия, заслушивание и обсуждение докладов, решение </w:t>
            </w:r>
            <w:r w:rsidRPr="00946E65">
              <w:rPr>
                <w:sz w:val="24"/>
                <w:szCs w:val="24"/>
                <w:shd w:val="clear" w:color="auto" w:fill="FFFFFF"/>
              </w:rPr>
              <w:t>ситуационных заданий.</w:t>
            </w:r>
          </w:p>
        </w:tc>
      </w:tr>
      <w:tr w:rsidR="002043A4" w:rsidRPr="00946E65" w14:paraId="16BD10E3" w14:textId="77777777" w:rsidTr="001A1441">
        <w:tc>
          <w:tcPr>
            <w:tcW w:w="2267" w:type="dxa"/>
            <w:shd w:val="clear" w:color="auto" w:fill="auto"/>
          </w:tcPr>
          <w:p w14:paraId="57DF2D72" w14:textId="675FE5CC" w:rsidR="002043A4" w:rsidRPr="00946E65" w:rsidRDefault="002043A4" w:rsidP="002043A4">
            <w:pPr>
              <w:ind w:right="-36"/>
              <w:rPr>
                <w:rFonts w:eastAsia="Calibri"/>
                <w:b/>
                <w:bCs/>
                <w:sz w:val="24"/>
                <w:szCs w:val="24"/>
                <w:lang w:eastAsia="en-US"/>
              </w:rPr>
            </w:pPr>
            <w:r w:rsidRPr="00946E65">
              <w:rPr>
                <w:rFonts w:eastAsia="Calibri"/>
                <w:b/>
                <w:bCs/>
                <w:sz w:val="24"/>
                <w:szCs w:val="24"/>
                <w:lang w:eastAsia="en-US"/>
              </w:rPr>
              <w:t xml:space="preserve">Тема 3.  </w:t>
            </w:r>
          </w:p>
          <w:p w14:paraId="14E9F443" w14:textId="17E5D862" w:rsidR="002043A4" w:rsidRPr="00946E65" w:rsidRDefault="007D4FEC" w:rsidP="002043A4">
            <w:pPr>
              <w:ind w:right="-36"/>
              <w:rPr>
                <w:rFonts w:eastAsia="Calibri"/>
                <w:b/>
                <w:bCs/>
                <w:sz w:val="24"/>
                <w:szCs w:val="24"/>
                <w:lang w:eastAsia="en-US"/>
              </w:rPr>
            </w:pPr>
            <w:r w:rsidRPr="00946E65">
              <w:rPr>
                <w:b/>
                <w:bCs/>
                <w:sz w:val="24"/>
                <w:szCs w:val="24"/>
              </w:rPr>
              <w:t>Характеристика и анализ эффективности сделок M&amp;A</w:t>
            </w:r>
          </w:p>
        </w:tc>
        <w:tc>
          <w:tcPr>
            <w:tcW w:w="6664" w:type="dxa"/>
            <w:shd w:val="clear" w:color="auto" w:fill="auto"/>
          </w:tcPr>
          <w:p w14:paraId="7167F50D" w14:textId="77777777" w:rsidR="00F200C3" w:rsidRPr="00946E65" w:rsidRDefault="00F200C3" w:rsidP="00F200C3">
            <w:pPr>
              <w:numPr>
                <w:ilvl w:val="0"/>
                <w:numId w:val="29"/>
              </w:numPr>
              <w:tabs>
                <w:tab w:val="left" w:pos="596"/>
              </w:tabs>
              <w:ind w:left="0" w:firstLine="313"/>
              <w:jc w:val="both"/>
              <w:rPr>
                <w:sz w:val="24"/>
                <w:szCs w:val="24"/>
              </w:rPr>
            </w:pPr>
            <w:r w:rsidRPr="00946E65">
              <w:rPr>
                <w:sz w:val="24"/>
                <w:szCs w:val="24"/>
              </w:rPr>
              <w:t xml:space="preserve">Правовая природа доли участника хозяйственного общества. </w:t>
            </w:r>
          </w:p>
          <w:p w14:paraId="01A87525" w14:textId="77777777" w:rsidR="00F200C3" w:rsidRPr="00946E65" w:rsidRDefault="00F200C3" w:rsidP="00F200C3">
            <w:pPr>
              <w:numPr>
                <w:ilvl w:val="0"/>
                <w:numId w:val="29"/>
              </w:numPr>
              <w:tabs>
                <w:tab w:val="left" w:pos="596"/>
              </w:tabs>
              <w:ind w:left="0" w:firstLine="313"/>
              <w:jc w:val="both"/>
              <w:rPr>
                <w:sz w:val="24"/>
                <w:szCs w:val="24"/>
              </w:rPr>
            </w:pPr>
            <w:r w:rsidRPr="00946E65">
              <w:rPr>
                <w:sz w:val="24"/>
                <w:szCs w:val="24"/>
              </w:rPr>
              <w:t xml:space="preserve">Правовое регулирование сделок с долями. </w:t>
            </w:r>
          </w:p>
          <w:p w14:paraId="38865250" w14:textId="77777777" w:rsidR="00F200C3" w:rsidRPr="00946E65" w:rsidRDefault="00F200C3" w:rsidP="00F200C3">
            <w:pPr>
              <w:numPr>
                <w:ilvl w:val="0"/>
                <w:numId w:val="29"/>
              </w:numPr>
              <w:tabs>
                <w:tab w:val="left" w:pos="596"/>
              </w:tabs>
              <w:ind w:left="0" w:firstLine="313"/>
              <w:jc w:val="both"/>
              <w:rPr>
                <w:sz w:val="24"/>
                <w:szCs w:val="24"/>
              </w:rPr>
            </w:pPr>
            <w:r w:rsidRPr="00946E65">
              <w:rPr>
                <w:sz w:val="24"/>
                <w:szCs w:val="24"/>
              </w:rPr>
              <w:t xml:space="preserve">Преимущественные права участников общества. Преимущественное право общества. </w:t>
            </w:r>
          </w:p>
          <w:p w14:paraId="1947E4B8" w14:textId="43088294" w:rsidR="00F200C3" w:rsidRPr="00946E65" w:rsidRDefault="00F200C3" w:rsidP="00F200C3">
            <w:pPr>
              <w:numPr>
                <w:ilvl w:val="0"/>
                <w:numId w:val="29"/>
              </w:numPr>
              <w:tabs>
                <w:tab w:val="left" w:pos="596"/>
              </w:tabs>
              <w:ind w:left="0" w:firstLine="313"/>
              <w:jc w:val="both"/>
              <w:rPr>
                <w:sz w:val="24"/>
                <w:szCs w:val="24"/>
              </w:rPr>
            </w:pPr>
            <w:r w:rsidRPr="00946E65">
              <w:rPr>
                <w:sz w:val="24"/>
                <w:szCs w:val="24"/>
              </w:rPr>
              <w:t>Право общества по установлению ограничений оборота долей/ акций.</w:t>
            </w:r>
          </w:p>
          <w:p w14:paraId="761E29D4" w14:textId="77777777" w:rsidR="00F200C3" w:rsidRPr="00946E65" w:rsidRDefault="00F200C3" w:rsidP="00F200C3">
            <w:pPr>
              <w:numPr>
                <w:ilvl w:val="0"/>
                <w:numId w:val="29"/>
              </w:numPr>
              <w:tabs>
                <w:tab w:val="left" w:pos="596"/>
              </w:tabs>
              <w:ind w:left="0" w:firstLine="313"/>
              <w:jc w:val="both"/>
              <w:rPr>
                <w:sz w:val="24"/>
                <w:szCs w:val="24"/>
              </w:rPr>
            </w:pPr>
            <w:r w:rsidRPr="00946E65">
              <w:rPr>
                <w:sz w:val="24"/>
                <w:szCs w:val="24"/>
              </w:rPr>
              <w:t>Слияние и поглощение как форма установления корпоративного контроля. Правовое регулирование смены контроля (</w:t>
            </w:r>
            <w:proofErr w:type="spellStart"/>
            <w:r w:rsidRPr="00946E65">
              <w:rPr>
                <w:sz w:val="24"/>
                <w:szCs w:val="24"/>
              </w:rPr>
              <w:t>CorporateControl</w:t>
            </w:r>
            <w:proofErr w:type="spellEnd"/>
            <w:r w:rsidRPr="00946E65">
              <w:rPr>
                <w:sz w:val="24"/>
                <w:szCs w:val="24"/>
              </w:rPr>
              <w:t>).</w:t>
            </w:r>
          </w:p>
          <w:p w14:paraId="351B7F9D" w14:textId="34FB078B" w:rsidR="002043A4" w:rsidRPr="00946E65" w:rsidRDefault="00F200C3" w:rsidP="00F200C3">
            <w:pPr>
              <w:numPr>
                <w:ilvl w:val="0"/>
                <w:numId w:val="29"/>
              </w:numPr>
              <w:tabs>
                <w:tab w:val="left" w:pos="596"/>
              </w:tabs>
              <w:ind w:left="0" w:firstLine="313"/>
              <w:jc w:val="both"/>
              <w:rPr>
                <w:sz w:val="24"/>
                <w:szCs w:val="24"/>
              </w:rPr>
            </w:pPr>
            <w:r w:rsidRPr="00946E65">
              <w:rPr>
                <w:sz w:val="24"/>
                <w:szCs w:val="24"/>
              </w:rPr>
              <w:t>Синергетический эффект в результате рационального перераспределения ресурсов.</w:t>
            </w:r>
            <w:r w:rsidR="002043A4" w:rsidRPr="00946E65">
              <w:rPr>
                <w:sz w:val="24"/>
                <w:szCs w:val="24"/>
              </w:rPr>
              <w:t xml:space="preserve"> </w:t>
            </w:r>
          </w:p>
          <w:p w14:paraId="1D978A35" w14:textId="77777777" w:rsidR="002043A4" w:rsidRPr="00946E65" w:rsidRDefault="002043A4" w:rsidP="002043A4">
            <w:pPr>
              <w:tabs>
                <w:tab w:val="left" w:pos="288"/>
                <w:tab w:val="left" w:pos="532"/>
              </w:tabs>
              <w:ind w:left="-35" w:firstLine="284"/>
              <w:jc w:val="both"/>
              <w:rPr>
                <w:b/>
                <w:sz w:val="24"/>
                <w:szCs w:val="24"/>
              </w:rPr>
            </w:pPr>
            <w:r w:rsidRPr="00946E65">
              <w:rPr>
                <w:b/>
                <w:sz w:val="24"/>
                <w:szCs w:val="24"/>
              </w:rPr>
              <w:t xml:space="preserve">Рекомендуемые источники </w:t>
            </w:r>
          </w:p>
          <w:p w14:paraId="599DCFDF" w14:textId="37293E01" w:rsidR="002043A4" w:rsidRPr="00946E65" w:rsidRDefault="002043A4" w:rsidP="002043A4">
            <w:pPr>
              <w:tabs>
                <w:tab w:val="left" w:pos="288"/>
                <w:tab w:val="left" w:pos="532"/>
              </w:tabs>
              <w:ind w:left="-35" w:firstLine="284"/>
              <w:jc w:val="both"/>
              <w:rPr>
                <w:b/>
                <w:sz w:val="24"/>
                <w:szCs w:val="24"/>
              </w:rPr>
            </w:pPr>
            <w:r w:rsidRPr="00946E65">
              <w:rPr>
                <w:b/>
                <w:sz w:val="24"/>
                <w:szCs w:val="24"/>
              </w:rPr>
              <w:t>из раздела 8: 1-6, 10-14</w:t>
            </w:r>
          </w:p>
          <w:p w14:paraId="6E4C725F" w14:textId="163C75D5" w:rsidR="002043A4" w:rsidRPr="00946E65" w:rsidRDefault="002043A4" w:rsidP="002043A4">
            <w:pPr>
              <w:tabs>
                <w:tab w:val="left" w:pos="288"/>
                <w:tab w:val="left" w:pos="532"/>
              </w:tabs>
              <w:ind w:left="-35" w:firstLine="284"/>
              <w:jc w:val="both"/>
              <w:rPr>
                <w:sz w:val="24"/>
                <w:szCs w:val="24"/>
              </w:rPr>
            </w:pPr>
            <w:r w:rsidRPr="00946E65">
              <w:rPr>
                <w:b/>
                <w:sz w:val="24"/>
                <w:szCs w:val="24"/>
              </w:rPr>
              <w:t>из раздела 9: 2-4, 9-12.</w:t>
            </w:r>
          </w:p>
        </w:tc>
        <w:tc>
          <w:tcPr>
            <w:tcW w:w="1984" w:type="dxa"/>
            <w:shd w:val="clear" w:color="auto" w:fill="auto"/>
          </w:tcPr>
          <w:p w14:paraId="05CCA405" w14:textId="2603268D" w:rsidR="002043A4" w:rsidRPr="00946E65" w:rsidRDefault="002043A4" w:rsidP="005A1DD7">
            <w:pPr>
              <w:rPr>
                <w:sz w:val="24"/>
                <w:szCs w:val="24"/>
              </w:rPr>
            </w:pPr>
            <w:r w:rsidRPr="00946E65">
              <w:rPr>
                <w:sz w:val="24"/>
                <w:szCs w:val="24"/>
              </w:rPr>
              <w:t xml:space="preserve">Устный/письменный опрос, заслушивание и обсуждение докладов, дискуссия, решение </w:t>
            </w:r>
            <w:r w:rsidRPr="00946E65">
              <w:rPr>
                <w:sz w:val="24"/>
                <w:szCs w:val="24"/>
                <w:shd w:val="clear" w:color="auto" w:fill="FFFFFF"/>
              </w:rPr>
              <w:t>ситуационных заданий.</w:t>
            </w:r>
          </w:p>
        </w:tc>
      </w:tr>
      <w:tr w:rsidR="002043A4" w:rsidRPr="00946E65" w14:paraId="241AEAFF" w14:textId="77777777" w:rsidTr="001A1441">
        <w:tc>
          <w:tcPr>
            <w:tcW w:w="2267" w:type="dxa"/>
            <w:shd w:val="clear" w:color="auto" w:fill="auto"/>
          </w:tcPr>
          <w:p w14:paraId="515D6386" w14:textId="762353D2" w:rsidR="002043A4" w:rsidRPr="00946E65" w:rsidRDefault="002043A4" w:rsidP="002043A4">
            <w:pPr>
              <w:ind w:right="-36"/>
              <w:rPr>
                <w:rFonts w:eastAsia="Calibri"/>
                <w:b/>
                <w:bCs/>
                <w:sz w:val="24"/>
                <w:szCs w:val="24"/>
                <w:lang w:eastAsia="en-US"/>
              </w:rPr>
            </w:pPr>
            <w:r w:rsidRPr="00946E65">
              <w:rPr>
                <w:rFonts w:eastAsia="Calibri"/>
                <w:b/>
                <w:bCs/>
                <w:sz w:val="24"/>
                <w:szCs w:val="24"/>
                <w:lang w:eastAsia="en-US"/>
              </w:rPr>
              <w:t xml:space="preserve">Тема 4. </w:t>
            </w:r>
            <w:r w:rsidR="007D4FEC" w:rsidRPr="00946E65">
              <w:rPr>
                <w:b/>
                <w:bCs/>
                <w:sz w:val="24"/>
                <w:szCs w:val="24"/>
              </w:rPr>
              <w:t xml:space="preserve">Обеспечительные обязательства при сделках </w:t>
            </w:r>
            <w:r w:rsidR="007D4FEC" w:rsidRPr="00946E65">
              <w:rPr>
                <w:b/>
                <w:bCs/>
                <w:sz w:val="24"/>
                <w:szCs w:val="24"/>
                <w:lang w:val="en-US"/>
              </w:rPr>
              <w:t>M</w:t>
            </w:r>
            <w:r w:rsidR="007D4FEC" w:rsidRPr="00946E65">
              <w:rPr>
                <w:b/>
                <w:bCs/>
                <w:sz w:val="24"/>
                <w:szCs w:val="24"/>
              </w:rPr>
              <w:t>&amp;</w:t>
            </w:r>
            <w:r w:rsidR="007D4FEC" w:rsidRPr="00946E65">
              <w:rPr>
                <w:b/>
                <w:bCs/>
                <w:sz w:val="24"/>
                <w:szCs w:val="24"/>
                <w:lang w:val="en-US"/>
              </w:rPr>
              <w:t>A</w:t>
            </w:r>
          </w:p>
        </w:tc>
        <w:tc>
          <w:tcPr>
            <w:tcW w:w="6664" w:type="dxa"/>
            <w:shd w:val="clear" w:color="auto" w:fill="auto"/>
            <w:vAlign w:val="center"/>
          </w:tcPr>
          <w:p w14:paraId="690A62BF" w14:textId="09F74296" w:rsidR="00F200C3" w:rsidRPr="00946E65" w:rsidRDefault="00F200C3" w:rsidP="00F200C3">
            <w:pPr>
              <w:numPr>
                <w:ilvl w:val="0"/>
                <w:numId w:val="32"/>
              </w:numPr>
              <w:tabs>
                <w:tab w:val="left" w:pos="313"/>
              </w:tabs>
              <w:ind w:left="29" w:firstLine="0"/>
              <w:jc w:val="both"/>
              <w:rPr>
                <w:sz w:val="24"/>
                <w:szCs w:val="24"/>
              </w:rPr>
            </w:pPr>
            <w:r w:rsidRPr="00946E65">
              <w:rPr>
                <w:sz w:val="24"/>
                <w:szCs w:val="24"/>
              </w:rPr>
              <w:t xml:space="preserve">Разработка программы </w:t>
            </w:r>
            <w:r w:rsidR="00390BF8" w:rsidRPr="00946E65">
              <w:rPr>
                <w:sz w:val="24"/>
                <w:szCs w:val="24"/>
              </w:rPr>
              <w:t xml:space="preserve">приобретения бизнеса </w:t>
            </w:r>
            <w:r w:rsidRPr="00946E65">
              <w:rPr>
                <w:sz w:val="24"/>
                <w:szCs w:val="24"/>
              </w:rPr>
              <w:t xml:space="preserve">с учетом рыночной конъюнктуры, проведение процедуры </w:t>
            </w:r>
            <w:proofErr w:type="spellStart"/>
            <w:r w:rsidRPr="00946E65">
              <w:rPr>
                <w:sz w:val="24"/>
                <w:szCs w:val="24"/>
              </w:rPr>
              <w:t>Due</w:t>
            </w:r>
            <w:proofErr w:type="spellEnd"/>
            <w:r w:rsidRPr="00946E65">
              <w:rPr>
                <w:sz w:val="24"/>
                <w:szCs w:val="24"/>
              </w:rPr>
              <w:t xml:space="preserve"> </w:t>
            </w:r>
            <w:proofErr w:type="spellStart"/>
            <w:r w:rsidRPr="00946E65">
              <w:rPr>
                <w:sz w:val="24"/>
                <w:szCs w:val="24"/>
              </w:rPr>
              <w:t>Diligence</w:t>
            </w:r>
            <w:proofErr w:type="spellEnd"/>
            <w:r w:rsidRPr="00946E65">
              <w:rPr>
                <w:sz w:val="24"/>
                <w:szCs w:val="24"/>
              </w:rPr>
              <w:t xml:space="preserve">. </w:t>
            </w:r>
          </w:p>
          <w:p w14:paraId="3D944682" w14:textId="08957732" w:rsidR="00F200C3" w:rsidRPr="00946E65" w:rsidRDefault="00F200C3" w:rsidP="00F200C3">
            <w:pPr>
              <w:numPr>
                <w:ilvl w:val="0"/>
                <w:numId w:val="32"/>
              </w:numPr>
              <w:tabs>
                <w:tab w:val="left" w:pos="313"/>
              </w:tabs>
              <w:ind w:left="29" w:firstLine="0"/>
              <w:jc w:val="both"/>
              <w:rPr>
                <w:sz w:val="24"/>
                <w:szCs w:val="24"/>
              </w:rPr>
            </w:pPr>
            <w:r w:rsidRPr="00946E65">
              <w:rPr>
                <w:sz w:val="24"/>
                <w:szCs w:val="24"/>
              </w:rPr>
              <w:t xml:space="preserve">Обеспечительные обязательства в гражданском праве: возможность применения к сделкам М&amp;A. </w:t>
            </w:r>
          </w:p>
          <w:p w14:paraId="6E7C6A41" w14:textId="08BCE8BC" w:rsidR="002043A4" w:rsidRPr="00946E65" w:rsidRDefault="00F200C3" w:rsidP="00946E65">
            <w:pPr>
              <w:numPr>
                <w:ilvl w:val="0"/>
                <w:numId w:val="32"/>
              </w:numPr>
              <w:tabs>
                <w:tab w:val="left" w:pos="313"/>
              </w:tabs>
              <w:ind w:left="29" w:firstLine="0"/>
              <w:jc w:val="both"/>
              <w:rPr>
                <w:sz w:val="24"/>
                <w:szCs w:val="24"/>
              </w:rPr>
            </w:pPr>
            <w:r w:rsidRPr="00946E65">
              <w:rPr>
                <w:sz w:val="24"/>
                <w:szCs w:val="24"/>
              </w:rPr>
              <w:t xml:space="preserve">Специальные обеспечительные обязательства: заверения (простые условия); гарантии; гарантии возмещения потерь; </w:t>
            </w:r>
            <w:proofErr w:type="spellStart"/>
            <w:r w:rsidRPr="00946E65">
              <w:rPr>
                <w:sz w:val="24"/>
                <w:szCs w:val="24"/>
              </w:rPr>
              <w:t>ковенанты</w:t>
            </w:r>
            <w:proofErr w:type="spellEnd"/>
            <w:r w:rsidRPr="00946E65">
              <w:rPr>
                <w:sz w:val="24"/>
                <w:szCs w:val="24"/>
              </w:rPr>
              <w:t>.</w:t>
            </w:r>
          </w:p>
          <w:p w14:paraId="36052597" w14:textId="77777777" w:rsidR="002043A4" w:rsidRPr="00946E65" w:rsidRDefault="002043A4" w:rsidP="002043A4">
            <w:pPr>
              <w:tabs>
                <w:tab w:val="left" w:pos="288"/>
                <w:tab w:val="left" w:pos="532"/>
              </w:tabs>
              <w:ind w:left="-35" w:firstLine="284"/>
              <w:jc w:val="both"/>
              <w:rPr>
                <w:b/>
                <w:sz w:val="24"/>
                <w:szCs w:val="24"/>
              </w:rPr>
            </w:pPr>
            <w:r w:rsidRPr="00946E65">
              <w:rPr>
                <w:b/>
                <w:sz w:val="24"/>
                <w:szCs w:val="24"/>
              </w:rPr>
              <w:t xml:space="preserve">Рекомендуемые источники </w:t>
            </w:r>
          </w:p>
          <w:p w14:paraId="7E7FF3EF" w14:textId="77777777" w:rsidR="002043A4" w:rsidRPr="00946E65" w:rsidRDefault="002043A4" w:rsidP="002043A4">
            <w:pPr>
              <w:tabs>
                <w:tab w:val="left" w:pos="288"/>
                <w:tab w:val="left" w:pos="532"/>
              </w:tabs>
              <w:ind w:left="-35" w:firstLine="284"/>
              <w:jc w:val="both"/>
              <w:rPr>
                <w:b/>
                <w:sz w:val="24"/>
                <w:szCs w:val="24"/>
              </w:rPr>
            </w:pPr>
            <w:r w:rsidRPr="00946E65">
              <w:rPr>
                <w:b/>
                <w:sz w:val="24"/>
                <w:szCs w:val="24"/>
              </w:rPr>
              <w:t>Раздел 8: 1-14</w:t>
            </w:r>
          </w:p>
          <w:p w14:paraId="60D80450" w14:textId="15B84581" w:rsidR="002043A4" w:rsidRPr="00946E65" w:rsidRDefault="002043A4" w:rsidP="002043A4">
            <w:pPr>
              <w:tabs>
                <w:tab w:val="left" w:pos="288"/>
                <w:tab w:val="left" w:pos="532"/>
              </w:tabs>
              <w:ind w:left="-35" w:firstLine="284"/>
              <w:jc w:val="both"/>
              <w:rPr>
                <w:sz w:val="24"/>
                <w:szCs w:val="24"/>
              </w:rPr>
            </w:pPr>
            <w:r w:rsidRPr="00946E65">
              <w:rPr>
                <w:b/>
                <w:sz w:val="24"/>
                <w:szCs w:val="24"/>
              </w:rPr>
              <w:t>Раздел 9: 2-14</w:t>
            </w:r>
          </w:p>
        </w:tc>
        <w:tc>
          <w:tcPr>
            <w:tcW w:w="1984" w:type="dxa"/>
            <w:shd w:val="clear" w:color="auto" w:fill="auto"/>
          </w:tcPr>
          <w:p w14:paraId="5A2A4EB9" w14:textId="36D87215" w:rsidR="002043A4" w:rsidRPr="00946E65" w:rsidRDefault="002043A4" w:rsidP="005A1DD7">
            <w:pPr>
              <w:rPr>
                <w:color w:val="000000"/>
                <w:sz w:val="24"/>
                <w:szCs w:val="24"/>
              </w:rPr>
            </w:pPr>
            <w:r w:rsidRPr="00946E65">
              <w:rPr>
                <w:sz w:val="24"/>
                <w:szCs w:val="24"/>
              </w:rPr>
              <w:t xml:space="preserve">Устный/ письменный опрос, дискуссия, заслушивание и обсуждение докладов, решение </w:t>
            </w:r>
            <w:r w:rsidRPr="00946E65">
              <w:rPr>
                <w:sz w:val="24"/>
                <w:szCs w:val="24"/>
                <w:shd w:val="clear" w:color="auto" w:fill="FFFFFF"/>
              </w:rPr>
              <w:t>ситуационных заданий.</w:t>
            </w:r>
          </w:p>
        </w:tc>
      </w:tr>
    </w:tbl>
    <w:p w14:paraId="5DB0D110" w14:textId="709E5C07" w:rsidR="0097252C" w:rsidRDefault="0097252C" w:rsidP="0097252C">
      <w:pPr>
        <w:pStyle w:val="110"/>
        <w:tabs>
          <w:tab w:val="left" w:pos="426"/>
        </w:tabs>
        <w:spacing w:before="120" w:after="120"/>
        <w:ind w:left="0" w:firstLine="0"/>
      </w:pPr>
      <w:bookmarkStart w:id="18" w:name="_Toc90042607"/>
    </w:p>
    <w:p w14:paraId="063D6EDC" w14:textId="77777777" w:rsidR="00946E65" w:rsidRDefault="00946E65" w:rsidP="0097252C">
      <w:pPr>
        <w:pStyle w:val="110"/>
        <w:tabs>
          <w:tab w:val="left" w:pos="426"/>
        </w:tabs>
        <w:spacing w:before="120" w:after="120"/>
        <w:ind w:left="0" w:firstLine="0"/>
      </w:pPr>
    </w:p>
    <w:p w14:paraId="356354C2" w14:textId="35591FA7" w:rsidR="001002F4" w:rsidRDefault="001002F4" w:rsidP="00B73790">
      <w:pPr>
        <w:pStyle w:val="110"/>
        <w:numPr>
          <w:ilvl w:val="0"/>
          <w:numId w:val="22"/>
        </w:numPr>
        <w:tabs>
          <w:tab w:val="left" w:pos="426"/>
        </w:tabs>
        <w:spacing w:before="120" w:after="120"/>
        <w:ind w:left="0" w:firstLine="0"/>
      </w:pPr>
      <w:r>
        <w:t xml:space="preserve">Перечень учебно-методического обеспечения для самостоятельной </w:t>
      </w:r>
      <w:r w:rsidRPr="00B73790">
        <w:t xml:space="preserve">работы </w:t>
      </w:r>
      <w:r>
        <w:t>обучающихся по</w:t>
      </w:r>
      <w:r w:rsidRPr="00B73790">
        <w:t xml:space="preserve"> </w:t>
      </w:r>
      <w:r>
        <w:t>дисциплине</w:t>
      </w:r>
      <w:bookmarkEnd w:id="18"/>
    </w:p>
    <w:p w14:paraId="3720114D" w14:textId="77777777" w:rsidR="00946E65" w:rsidRDefault="00946E65" w:rsidP="00946E65">
      <w:pPr>
        <w:pStyle w:val="110"/>
        <w:tabs>
          <w:tab w:val="left" w:pos="426"/>
        </w:tabs>
        <w:spacing w:before="120" w:after="120"/>
        <w:ind w:left="0" w:firstLine="0"/>
      </w:pPr>
    </w:p>
    <w:p w14:paraId="3EB773EA" w14:textId="08E7203C" w:rsidR="001002F4" w:rsidRDefault="008A4775" w:rsidP="008A4775">
      <w:pPr>
        <w:pStyle w:val="210"/>
        <w:numPr>
          <w:ilvl w:val="1"/>
          <w:numId w:val="22"/>
        </w:numPr>
        <w:tabs>
          <w:tab w:val="left" w:pos="1418"/>
        </w:tabs>
        <w:spacing w:before="100" w:beforeAutospacing="1" w:after="240"/>
        <w:ind w:left="0" w:firstLine="840"/>
        <w:jc w:val="both"/>
        <w:rPr>
          <w:i w:val="0"/>
        </w:rPr>
      </w:pPr>
      <w:bookmarkStart w:id="19" w:name="_Toc90042608"/>
      <w:r w:rsidRPr="008A4775">
        <w:rPr>
          <w:i w:val="0"/>
        </w:rPr>
        <w:t>Перечень вопросов, отводимых на самостоятельное освоение дисциплины, формы внеаудиторной самостоятельной работы</w:t>
      </w:r>
      <w:bookmarkEnd w:id="19"/>
    </w:p>
    <w:tbl>
      <w:tblPr>
        <w:tblW w:w="10491"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82"/>
        <w:gridCol w:w="3762"/>
        <w:gridCol w:w="3547"/>
      </w:tblGrid>
      <w:tr w:rsidR="008A4775" w:rsidRPr="00946E65" w14:paraId="2635EF5B" w14:textId="77777777" w:rsidTr="00946E65">
        <w:trPr>
          <w:trHeight w:val="1657"/>
        </w:trPr>
        <w:tc>
          <w:tcPr>
            <w:tcW w:w="3182" w:type="dxa"/>
            <w:shd w:val="clear" w:color="auto" w:fill="auto"/>
            <w:vAlign w:val="center"/>
          </w:tcPr>
          <w:p w14:paraId="5C93BEEA" w14:textId="5EB505C7" w:rsidR="008A4775" w:rsidRPr="00946E65" w:rsidRDefault="008A4775" w:rsidP="008A4775">
            <w:pPr>
              <w:pStyle w:val="TableParagraph"/>
              <w:spacing w:before="158"/>
              <w:ind w:left="113" w:right="113"/>
              <w:jc w:val="center"/>
              <w:rPr>
                <w:b/>
                <w:sz w:val="24"/>
                <w:szCs w:val="24"/>
              </w:rPr>
            </w:pPr>
            <w:r w:rsidRPr="00946E65">
              <w:rPr>
                <w:b/>
                <w:sz w:val="24"/>
                <w:szCs w:val="24"/>
              </w:rPr>
              <w:t>Наименование тем (разделов),  дисциплины</w:t>
            </w:r>
          </w:p>
        </w:tc>
        <w:tc>
          <w:tcPr>
            <w:tcW w:w="3762" w:type="dxa"/>
            <w:vAlign w:val="center"/>
          </w:tcPr>
          <w:p w14:paraId="62CAC4EB" w14:textId="7AE88286" w:rsidR="008A4775" w:rsidRPr="00946E65" w:rsidRDefault="008A4775" w:rsidP="008A4775">
            <w:pPr>
              <w:pStyle w:val="TableParagraph"/>
              <w:spacing w:before="1"/>
              <w:ind w:left="113" w:right="113"/>
              <w:jc w:val="center"/>
              <w:rPr>
                <w:b/>
                <w:sz w:val="24"/>
                <w:szCs w:val="24"/>
              </w:rPr>
            </w:pPr>
            <w:r w:rsidRPr="00946E65">
              <w:rPr>
                <w:b/>
                <w:sz w:val="24"/>
                <w:szCs w:val="24"/>
              </w:rPr>
              <w:t>Перечень вопросов, отводимых на самостоятельное освоение</w:t>
            </w:r>
          </w:p>
        </w:tc>
        <w:tc>
          <w:tcPr>
            <w:tcW w:w="3547" w:type="dxa"/>
            <w:shd w:val="clear" w:color="auto" w:fill="auto"/>
            <w:vAlign w:val="center"/>
          </w:tcPr>
          <w:p w14:paraId="1EE4F781" w14:textId="5EF11BF7" w:rsidR="008A4775" w:rsidRPr="00946E65" w:rsidRDefault="008A4775" w:rsidP="008A4775">
            <w:pPr>
              <w:pStyle w:val="TableParagraph"/>
              <w:spacing w:before="1"/>
              <w:ind w:left="113" w:right="113"/>
              <w:jc w:val="center"/>
              <w:rPr>
                <w:b/>
                <w:sz w:val="24"/>
                <w:szCs w:val="24"/>
              </w:rPr>
            </w:pPr>
            <w:r w:rsidRPr="00946E65">
              <w:rPr>
                <w:b/>
                <w:sz w:val="24"/>
                <w:szCs w:val="24"/>
              </w:rPr>
              <w:t>Формы внеаудиторной самостоятельной работы</w:t>
            </w:r>
          </w:p>
        </w:tc>
      </w:tr>
      <w:tr w:rsidR="007D4FEC" w:rsidRPr="00946E65" w14:paraId="2B7D0FEF" w14:textId="77777777" w:rsidTr="00946E65">
        <w:trPr>
          <w:trHeight w:val="2193"/>
        </w:trPr>
        <w:tc>
          <w:tcPr>
            <w:tcW w:w="3182" w:type="dxa"/>
            <w:shd w:val="clear" w:color="auto" w:fill="auto"/>
          </w:tcPr>
          <w:p w14:paraId="7E2C4148" w14:textId="2C0CE574" w:rsidR="007D4FEC" w:rsidRPr="00946E65" w:rsidRDefault="007D4FEC" w:rsidP="007D4FEC">
            <w:pPr>
              <w:pStyle w:val="TableParagraph"/>
              <w:ind w:left="113" w:right="113"/>
              <w:rPr>
                <w:sz w:val="24"/>
                <w:szCs w:val="24"/>
              </w:rPr>
            </w:pPr>
            <w:r w:rsidRPr="00946E65">
              <w:rPr>
                <w:rFonts w:eastAsia="Calibri"/>
                <w:b/>
                <w:bCs/>
                <w:sz w:val="24"/>
                <w:szCs w:val="24"/>
                <w:lang w:eastAsia="en-US"/>
              </w:rPr>
              <w:t xml:space="preserve">Тема 1. </w:t>
            </w:r>
            <w:r w:rsidRPr="00946E65">
              <w:rPr>
                <w:b/>
                <w:bCs/>
                <w:sz w:val="24"/>
                <w:szCs w:val="24"/>
              </w:rPr>
              <w:t>Экономическая сущность и исторические аспекты сделок слияний и поглощений</w:t>
            </w:r>
          </w:p>
        </w:tc>
        <w:tc>
          <w:tcPr>
            <w:tcW w:w="3762" w:type="dxa"/>
          </w:tcPr>
          <w:p w14:paraId="6BCE5654" w14:textId="77777777" w:rsidR="007D4FEC" w:rsidRPr="00946E65" w:rsidRDefault="00B96989" w:rsidP="00B96989">
            <w:pPr>
              <w:pStyle w:val="TableParagraph"/>
              <w:tabs>
                <w:tab w:val="left" w:pos="2427"/>
              </w:tabs>
              <w:ind w:left="113" w:right="113"/>
              <w:jc w:val="both"/>
              <w:rPr>
                <w:bCs/>
                <w:sz w:val="24"/>
                <w:szCs w:val="24"/>
              </w:rPr>
            </w:pPr>
            <w:r w:rsidRPr="00946E65">
              <w:rPr>
                <w:bCs/>
                <w:sz w:val="24"/>
                <w:szCs w:val="24"/>
              </w:rPr>
              <w:t>Понятие слияния и поглощения (присоединения) в ГК РФ</w:t>
            </w:r>
            <w:r w:rsidR="007D4FEC" w:rsidRPr="00946E65">
              <w:rPr>
                <w:bCs/>
                <w:sz w:val="24"/>
                <w:szCs w:val="24"/>
              </w:rPr>
              <w:t>.</w:t>
            </w:r>
          </w:p>
          <w:p w14:paraId="3A69278D" w14:textId="77777777" w:rsidR="00B96989" w:rsidRPr="00946E65" w:rsidRDefault="00B96989" w:rsidP="00B96989">
            <w:pPr>
              <w:pStyle w:val="TableParagraph"/>
              <w:tabs>
                <w:tab w:val="left" w:pos="2427"/>
              </w:tabs>
              <w:ind w:left="113" w:right="113"/>
              <w:jc w:val="both"/>
              <w:rPr>
                <w:bCs/>
                <w:sz w:val="24"/>
                <w:szCs w:val="24"/>
              </w:rPr>
            </w:pPr>
            <w:r w:rsidRPr="00946E65">
              <w:rPr>
                <w:bCs/>
                <w:sz w:val="24"/>
                <w:szCs w:val="24"/>
              </w:rPr>
              <w:t>Правовая природа доли.</w:t>
            </w:r>
          </w:p>
          <w:p w14:paraId="22B043F9" w14:textId="06398C4E" w:rsidR="00B96989" w:rsidRPr="00946E65" w:rsidRDefault="00F200C3" w:rsidP="00B96989">
            <w:pPr>
              <w:pStyle w:val="TableParagraph"/>
              <w:tabs>
                <w:tab w:val="left" w:pos="2427"/>
              </w:tabs>
              <w:ind w:left="113" w:right="113"/>
              <w:jc w:val="both"/>
              <w:rPr>
                <w:bCs/>
                <w:sz w:val="24"/>
                <w:szCs w:val="24"/>
              </w:rPr>
            </w:pPr>
            <w:r w:rsidRPr="00946E65">
              <w:rPr>
                <w:rFonts w:eastAsia="Calibri"/>
                <w:sz w:val="24"/>
                <w:szCs w:val="24"/>
                <w:lang w:eastAsia="en-US"/>
              </w:rPr>
              <w:t>Слияние и присоединение как способы реорганизации юридического лица</w:t>
            </w:r>
          </w:p>
        </w:tc>
        <w:tc>
          <w:tcPr>
            <w:tcW w:w="3547" w:type="dxa"/>
            <w:shd w:val="clear" w:color="auto" w:fill="auto"/>
          </w:tcPr>
          <w:p w14:paraId="38936DDB" w14:textId="2AADB842" w:rsidR="007D4FEC" w:rsidRPr="00946E65" w:rsidRDefault="007D4FEC" w:rsidP="007D4FEC">
            <w:pPr>
              <w:pStyle w:val="TableParagraph"/>
              <w:tabs>
                <w:tab w:val="left" w:pos="2427"/>
              </w:tabs>
              <w:ind w:left="113" w:right="113"/>
              <w:jc w:val="both"/>
              <w:rPr>
                <w:sz w:val="24"/>
                <w:szCs w:val="24"/>
              </w:rPr>
            </w:pPr>
            <w:r w:rsidRPr="00946E65">
              <w:rPr>
                <w:sz w:val="24"/>
                <w:szCs w:val="24"/>
              </w:rPr>
              <w:t xml:space="preserve">Проработка и анализ лекционного материала. Работа с рекомендованной научной и учебной литературой. Выявление дискуссионных вопросов. </w:t>
            </w:r>
          </w:p>
        </w:tc>
      </w:tr>
      <w:tr w:rsidR="007D4FEC" w:rsidRPr="00946E65" w14:paraId="6F8FA23E" w14:textId="77777777" w:rsidTr="00946E65">
        <w:trPr>
          <w:trHeight w:val="2924"/>
        </w:trPr>
        <w:tc>
          <w:tcPr>
            <w:tcW w:w="3182" w:type="dxa"/>
            <w:shd w:val="clear" w:color="auto" w:fill="auto"/>
          </w:tcPr>
          <w:p w14:paraId="6C612D29" w14:textId="646C1588" w:rsidR="007D4FEC" w:rsidRPr="00946E65" w:rsidRDefault="007D4FEC" w:rsidP="007D4FEC">
            <w:pPr>
              <w:pStyle w:val="TableParagraph"/>
              <w:ind w:left="113" w:right="113"/>
              <w:rPr>
                <w:b/>
                <w:bCs/>
                <w:sz w:val="24"/>
                <w:szCs w:val="24"/>
              </w:rPr>
            </w:pPr>
            <w:r w:rsidRPr="00946E65">
              <w:rPr>
                <w:b/>
                <w:bCs/>
                <w:sz w:val="24"/>
                <w:szCs w:val="24"/>
              </w:rPr>
              <w:t>Тема 2. Виды и цели сделок М&amp;А</w:t>
            </w:r>
          </w:p>
        </w:tc>
        <w:tc>
          <w:tcPr>
            <w:tcW w:w="3762" w:type="dxa"/>
          </w:tcPr>
          <w:p w14:paraId="2C7D82EA" w14:textId="77777777" w:rsidR="00B96989" w:rsidRPr="00946E65" w:rsidRDefault="00B96989" w:rsidP="00B96989">
            <w:pPr>
              <w:pStyle w:val="TableParagraph"/>
              <w:tabs>
                <w:tab w:val="left" w:pos="2427"/>
              </w:tabs>
              <w:ind w:left="113" w:right="113"/>
              <w:jc w:val="both"/>
              <w:rPr>
                <w:bCs/>
                <w:sz w:val="24"/>
                <w:szCs w:val="24"/>
              </w:rPr>
            </w:pPr>
            <w:r w:rsidRPr="00946E65">
              <w:rPr>
                <w:bCs/>
                <w:sz w:val="24"/>
                <w:szCs w:val="24"/>
              </w:rPr>
              <w:t xml:space="preserve">Содержательная характеристика </w:t>
            </w:r>
          </w:p>
          <w:p w14:paraId="4C219C12" w14:textId="69A2FAD4" w:rsidR="00B96989" w:rsidRPr="00946E65" w:rsidRDefault="00B96989" w:rsidP="00B96989">
            <w:pPr>
              <w:pStyle w:val="TableParagraph"/>
              <w:tabs>
                <w:tab w:val="left" w:pos="2427"/>
              </w:tabs>
              <w:ind w:left="113" w:right="113"/>
              <w:jc w:val="both"/>
              <w:rPr>
                <w:bCs/>
                <w:sz w:val="24"/>
                <w:szCs w:val="24"/>
              </w:rPr>
            </w:pPr>
            <w:r w:rsidRPr="00946E65">
              <w:rPr>
                <w:bCs/>
                <w:sz w:val="24"/>
                <w:szCs w:val="24"/>
              </w:rPr>
              <w:t>поглощения (</w:t>
            </w:r>
            <w:proofErr w:type="spellStart"/>
            <w:r w:rsidRPr="00946E65">
              <w:rPr>
                <w:bCs/>
                <w:sz w:val="24"/>
                <w:szCs w:val="24"/>
              </w:rPr>
              <w:t>Acquisition</w:t>
            </w:r>
            <w:proofErr w:type="spellEnd"/>
            <w:r w:rsidRPr="00946E65">
              <w:rPr>
                <w:bCs/>
                <w:sz w:val="24"/>
                <w:szCs w:val="24"/>
              </w:rPr>
              <w:t xml:space="preserve">), </w:t>
            </w:r>
          </w:p>
          <w:p w14:paraId="27648E03" w14:textId="77777777" w:rsidR="00B96989" w:rsidRPr="00946E65" w:rsidRDefault="00B96989" w:rsidP="00B96989">
            <w:pPr>
              <w:pStyle w:val="TableParagraph"/>
              <w:tabs>
                <w:tab w:val="left" w:pos="2427"/>
              </w:tabs>
              <w:ind w:left="113" w:right="113"/>
              <w:jc w:val="both"/>
              <w:rPr>
                <w:bCs/>
                <w:sz w:val="24"/>
                <w:szCs w:val="24"/>
              </w:rPr>
            </w:pPr>
            <w:r w:rsidRPr="00946E65">
              <w:rPr>
                <w:bCs/>
                <w:sz w:val="24"/>
                <w:szCs w:val="24"/>
              </w:rPr>
              <w:t>слияния (</w:t>
            </w:r>
            <w:proofErr w:type="spellStart"/>
            <w:r w:rsidRPr="00946E65">
              <w:rPr>
                <w:bCs/>
                <w:sz w:val="24"/>
                <w:szCs w:val="24"/>
              </w:rPr>
              <w:t>Mergers</w:t>
            </w:r>
            <w:proofErr w:type="spellEnd"/>
            <w:r w:rsidRPr="00946E65">
              <w:rPr>
                <w:bCs/>
                <w:sz w:val="24"/>
                <w:szCs w:val="24"/>
              </w:rPr>
              <w:t xml:space="preserve">) </w:t>
            </w:r>
          </w:p>
          <w:p w14:paraId="522798A2" w14:textId="77777777" w:rsidR="007D4FEC" w:rsidRPr="00946E65" w:rsidRDefault="00B96989" w:rsidP="00B96989">
            <w:pPr>
              <w:pStyle w:val="TableParagraph"/>
              <w:tabs>
                <w:tab w:val="left" w:pos="2427"/>
              </w:tabs>
              <w:ind w:left="113" w:right="113"/>
              <w:jc w:val="both"/>
              <w:rPr>
                <w:bCs/>
                <w:sz w:val="24"/>
                <w:szCs w:val="24"/>
              </w:rPr>
            </w:pPr>
            <w:r w:rsidRPr="00946E65">
              <w:rPr>
                <w:bCs/>
                <w:sz w:val="24"/>
                <w:szCs w:val="24"/>
              </w:rPr>
              <w:t>приобретения (</w:t>
            </w:r>
            <w:proofErr w:type="spellStart"/>
            <w:r w:rsidRPr="00946E65">
              <w:rPr>
                <w:bCs/>
                <w:sz w:val="24"/>
                <w:szCs w:val="24"/>
              </w:rPr>
              <w:t>Takeover</w:t>
            </w:r>
            <w:proofErr w:type="spellEnd"/>
            <w:r w:rsidRPr="00946E65">
              <w:rPr>
                <w:bCs/>
                <w:sz w:val="24"/>
                <w:szCs w:val="24"/>
              </w:rPr>
              <w:t>).</w:t>
            </w:r>
          </w:p>
          <w:p w14:paraId="205F2A18" w14:textId="77777777" w:rsidR="00390BF8" w:rsidRPr="00946E65" w:rsidRDefault="00390BF8" w:rsidP="00B96989">
            <w:pPr>
              <w:pStyle w:val="TableParagraph"/>
              <w:tabs>
                <w:tab w:val="left" w:pos="2427"/>
              </w:tabs>
              <w:ind w:left="113" w:right="113"/>
              <w:jc w:val="both"/>
              <w:rPr>
                <w:bCs/>
                <w:sz w:val="24"/>
                <w:szCs w:val="24"/>
              </w:rPr>
            </w:pPr>
            <w:r w:rsidRPr="00946E65">
              <w:rPr>
                <w:bCs/>
                <w:sz w:val="24"/>
                <w:szCs w:val="24"/>
              </w:rPr>
              <w:t>Понятие корпоративного контроля.</w:t>
            </w:r>
          </w:p>
          <w:p w14:paraId="670E73E8" w14:textId="32C64B27" w:rsidR="005F71C6" w:rsidRPr="00946E65" w:rsidRDefault="005F71C6" w:rsidP="00B96989">
            <w:pPr>
              <w:pStyle w:val="TableParagraph"/>
              <w:tabs>
                <w:tab w:val="left" w:pos="2427"/>
              </w:tabs>
              <w:ind w:left="113" w:right="113"/>
              <w:jc w:val="both"/>
              <w:rPr>
                <w:bCs/>
                <w:sz w:val="24"/>
                <w:szCs w:val="24"/>
              </w:rPr>
            </w:pPr>
            <w:r w:rsidRPr="00946E65">
              <w:rPr>
                <w:bCs/>
                <w:sz w:val="24"/>
                <w:szCs w:val="24"/>
              </w:rPr>
              <w:t>Слияние форм и слияние активов: особенности процессов</w:t>
            </w:r>
          </w:p>
        </w:tc>
        <w:tc>
          <w:tcPr>
            <w:tcW w:w="3547" w:type="dxa"/>
            <w:shd w:val="clear" w:color="auto" w:fill="auto"/>
          </w:tcPr>
          <w:p w14:paraId="3081686B" w14:textId="27622EDA" w:rsidR="007D4FEC" w:rsidRPr="00946E65" w:rsidRDefault="007D4FEC" w:rsidP="007D4FEC">
            <w:pPr>
              <w:pStyle w:val="TableParagraph"/>
              <w:tabs>
                <w:tab w:val="left" w:pos="2932"/>
              </w:tabs>
              <w:spacing w:before="1"/>
              <w:ind w:left="113" w:right="113"/>
              <w:jc w:val="both"/>
              <w:rPr>
                <w:sz w:val="24"/>
                <w:szCs w:val="24"/>
              </w:rPr>
            </w:pPr>
            <w:r w:rsidRPr="00946E65">
              <w:rPr>
                <w:sz w:val="24"/>
                <w:szCs w:val="24"/>
              </w:rPr>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7D4FEC" w:rsidRPr="00946E65" w14:paraId="672E1B9E" w14:textId="77777777" w:rsidTr="00946E65">
        <w:trPr>
          <w:trHeight w:val="2361"/>
        </w:trPr>
        <w:tc>
          <w:tcPr>
            <w:tcW w:w="3182" w:type="dxa"/>
            <w:shd w:val="clear" w:color="auto" w:fill="auto"/>
          </w:tcPr>
          <w:p w14:paraId="5DA08CBE" w14:textId="5363FC7B" w:rsidR="007D4FEC" w:rsidRPr="00946E65" w:rsidRDefault="007D4FEC" w:rsidP="007D4FEC">
            <w:pPr>
              <w:pStyle w:val="TableParagraph"/>
              <w:ind w:left="113" w:right="113"/>
              <w:rPr>
                <w:b/>
                <w:bCs/>
                <w:sz w:val="24"/>
                <w:szCs w:val="24"/>
              </w:rPr>
            </w:pPr>
            <w:r w:rsidRPr="00946E65">
              <w:rPr>
                <w:b/>
                <w:bCs/>
                <w:sz w:val="24"/>
                <w:szCs w:val="24"/>
              </w:rPr>
              <w:t>Тема 3. Характеристика и анализ эффективности сделок M&amp;A</w:t>
            </w:r>
          </w:p>
        </w:tc>
        <w:tc>
          <w:tcPr>
            <w:tcW w:w="3762" w:type="dxa"/>
          </w:tcPr>
          <w:p w14:paraId="064C2F67" w14:textId="77777777" w:rsidR="00F200C3" w:rsidRPr="00946E65" w:rsidRDefault="00F200C3" w:rsidP="00F200C3">
            <w:pPr>
              <w:pStyle w:val="TableParagraph"/>
              <w:tabs>
                <w:tab w:val="left" w:pos="2427"/>
              </w:tabs>
              <w:ind w:left="113" w:right="113"/>
              <w:jc w:val="both"/>
              <w:rPr>
                <w:bCs/>
                <w:sz w:val="24"/>
                <w:szCs w:val="24"/>
              </w:rPr>
            </w:pPr>
            <w:r w:rsidRPr="00946E65">
              <w:rPr>
                <w:bCs/>
                <w:sz w:val="24"/>
                <w:szCs w:val="24"/>
              </w:rPr>
              <w:t>Преимущественные права участников общества.</w:t>
            </w:r>
          </w:p>
          <w:p w14:paraId="73D7549A" w14:textId="77777777" w:rsidR="00F200C3" w:rsidRPr="00946E65" w:rsidRDefault="00F200C3" w:rsidP="00F200C3">
            <w:pPr>
              <w:pStyle w:val="TableParagraph"/>
              <w:tabs>
                <w:tab w:val="left" w:pos="2427"/>
              </w:tabs>
              <w:ind w:left="113" w:right="113"/>
              <w:jc w:val="both"/>
              <w:rPr>
                <w:bCs/>
                <w:sz w:val="24"/>
                <w:szCs w:val="24"/>
              </w:rPr>
            </w:pPr>
            <w:r w:rsidRPr="00946E65">
              <w:rPr>
                <w:bCs/>
                <w:sz w:val="24"/>
                <w:szCs w:val="24"/>
              </w:rPr>
              <w:t>Условия отчуждения доли третьим лицам.</w:t>
            </w:r>
          </w:p>
          <w:p w14:paraId="48AB5AD1" w14:textId="46AEB709" w:rsidR="007D4FEC" w:rsidRPr="00946E65" w:rsidRDefault="00F200C3" w:rsidP="00F200C3">
            <w:pPr>
              <w:pStyle w:val="TableParagraph"/>
              <w:tabs>
                <w:tab w:val="left" w:pos="2427"/>
              </w:tabs>
              <w:ind w:left="113" w:right="113"/>
              <w:jc w:val="both"/>
              <w:rPr>
                <w:bCs/>
                <w:sz w:val="24"/>
                <w:szCs w:val="24"/>
              </w:rPr>
            </w:pPr>
            <w:r w:rsidRPr="00946E65">
              <w:rPr>
                <w:bCs/>
                <w:sz w:val="24"/>
                <w:szCs w:val="24"/>
              </w:rPr>
              <w:t>Иски о нарушении права преимущественной покупки</w:t>
            </w:r>
            <w:r w:rsidR="007D4FEC" w:rsidRPr="00946E65">
              <w:rPr>
                <w:bCs/>
                <w:sz w:val="24"/>
                <w:szCs w:val="24"/>
              </w:rPr>
              <w:t>.</w:t>
            </w:r>
          </w:p>
        </w:tc>
        <w:tc>
          <w:tcPr>
            <w:tcW w:w="3547" w:type="dxa"/>
            <w:shd w:val="clear" w:color="auto" w:fill="auto"/>
          </w:tcPr>
          <w:p w14:paraId="56FBE455" w14:textId="4D72E520" w:rsidR="007D4FEC" w:rsidRPr="00946E65" w:rsidRDefault="007D4FEC" w:rsidP="007D4FEC">
            <w:pPr>
              <w:pStyle w:val="TableParagraph"/>
              <w:tabs>
                <w:tab w:val="left" w:pos="2932"/>
              </w:tabs>
              <w:spacing w:before="1"/>
              <w:ind w:left="113" w:right="113"/>
              <w:jc w:val="both"/>
              <w:rPr>
                <w:sz w:val="24"/>
                <w:szCs w:val="24"/>
              </w:rPr>
            </w:pPr>
            <w:r w:rsidRPr="00946E65">
              <w:rPr>
                <w:sz w:val="24"/>
                <w:szCs w:val="24"/>
              </w:rPr>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7D4FEC" w:rsidRPr="00946E65" w14:paraId="6FBF40DC" w14:textId="77777777" w:rsidTr="00946E65">
        <w:trPr>
          <w:trHeight w:val="2463"/>
        </w:trPr>
        <w:tc>
          <w:tcPr>
            <w:tcW w:w="3182" w:type="dxa"/>
            <w:shd w:val="clear" w:color="auto" w:fill="auto"/>
          </w:tcPr>
          <w:p w14:paraId="6EE65F27" w14:textId="7EE3E9C8" w:rsidR="007D4FEC" w:rsidRPr="00946E65" w:rsidRDefault="007D4FEC" w:rsidP="007D4FEC">
            <w:pPr>
              <w:pStyle w:val="TableParagraph"/>
              <w:ind w:left="113" w:right="113"/>
              <w:rPr>
                <w:b/>
                <w:bCs/>
                <w:sz w:val="24"/>
                <w:szCs w:val="24"/>
              </w:rPr>
            </w:pPr>
            <w:r w:rsidRPr="00946E65">
              <w:rPr>
                <w:b/>
                <w:bCs/>
                <w:sz w:val="24"/>
                <w:szCs w:val="24"/>
              </w:rPr>
              <w:t>Тема 4. Обеспечительные обязательства при сделках M&amp;A</w:t>
            </w:r>
          </w:p>
        </w:tc>
        <w:tc>
          <w:tcPr>
            <w:tcW w:w="3762" w:type="dxa"/>
          </w:tcPr>
          <w:p w14:paraId="3F0674B4" w14:textId="4AC95128" w:rsidR="007D4FEC" w:rsidRPr="00946E65" w:rsidRDefault="00F200C3" w:rsidP="007D4FEC">
            <w:pPr>
              <w:pStyle w:val="TableParagraph"/>
              <w:spacing w:line="300" w:lineRule="exact"/>
              <w:ind w:left="113" w:right="113"/>
              <w:jc w:val="both"/>
              <w:rPr>
                <w:sz w:val="24"/>
                <w:szCs w:val="24"/>
              </w:rPr>
            </w:pPr>
            <w:r w:rsidRPr="00946E65">
              <w:rPr>
                <w:sz w:val="24"/>
                <w:szCs w:val="24"/>
              </w:rPr>
              <w:t>Проведение</w:t>
            </w:r>
            <w:r w:rsidRPr="00946E65">
              <w:rPr>
                <w:sz w:val="24"/>
                <w:szCs w:val="24"/>
                <w:lang w:val="en-US"/>
              </w:rPr>
              <w:t xml:space="preserve"> Due Diligence, </w:t>
            </w:r>
            <w:r w:rsidRPr="00946E65">
              <w:rPr>
                <w:sz w:val="24"/>
                <w:szCs w:val="24"/>
              </w:rPr>
              <w:t>виды</w:t>
            </w:r>
            <w:r w:rsidRPr="00946E65">
              <w:rPr>
                <w:sz w:val="24"/>
                <w:szCs w:val="24"/>
                <w:lang w:val="en-US"/>
              </w:rPr>
              <w:t xml:space="preserve"> Due Diligence. </w:t>
            </w:r>
            <w:r w:rsidRPr="00946E65">
              <w:rPr>
                <w:sz w:val="24"/>
                <w:szCs w:val="24"/>
              </w:rPr>
              <w:t>Особенности проведения юридической проверки должной добросовестности</w:t>
            </w:r>
          </w:p>
        </w:tc>
        <w:tc>
          <w:tcPr>
            <w:tcW w:w="3547" w:type="dxa"/>
            <w:shd w:val="clear" w:color="auto" w:fill="auto"/>
          </w:tcPr>
          <w:p w14:paraId="6CCFBACA" w14:textId="5CE83324" w:rsidR="007D4FEC" w:rsidRPr="00946E65" w:rsidRDefault="007D4FEC" w:rsidP="007D4FEC">
            <w:pPr>
              <w:pStyle w:val="TableParagraph"/>
              <w:spacing w:line="300" w:lineRule="exact"/>
              <w:ind w:left="113" w:right="113"/>
              <w:jc w:val="both"/>
              <w:rPr>
                <w:sz w:val="24"/>
                <w:szCs w:val="24"/>
              </w:rPr>
            </w:pPr>
            <w:r w:rsidRPr="00946E65">
              <w:rPr>
                <w:sz w:val="24"/>
                <w:szCs w:val="24"/>
              </w:rPr>
              <w:t xml:space="preserve">Проработка и анализ лекционного материала. Работа с рекомендованной научной и учебной литературой. Выявление дискуссионных вопросов. </w:t>
            </w:r>
          </w:p>
        </w:tc>
      </w:tr>
    </w:tbl>
    <w:p w14:paraId="3F824D2A" w14:textId="77777777" w:rsidR="001002F4" w:rsidRDefault="001002F4" w:rsidP="0000621A">
      <w:pPr>
        <w:spacing w:line="286" w:lineRule="exact"/>
        <w:ind w:right="-36"/>
        <w:rPr>
          <w:sz w:val="26"/>
        </w:rPr>
        <w:sectPr w:rsidR="001002F4" w:rsidSect="0000621A">
          <w:pgSz w:w="11910" w:h="16840"/>
          <w:pgMar w:top="1134" w:right="1134" w:bottom="1134" w:left="1134" w:header="0" w:footer="924" w:gutter="0"/>
          <w:cols w:space="720"/>
        </w:sectPr>
      </w:pPr>
    </w:p>
    <w:p w14:paraId="49998E8D" w14:textId="12B90804" w:rsidR="001002F4" w:rsidRPr="007609E3" w:rsidRDefault="007609E3" w:rsidP="0097252C">
      <w:pPr>
        <w:pStyle w:val="210"/>
        <w:widowControl w:val="0"/>
        <w:numPr>
          <w:ilvl w:val="1"/>
          <w:numId w:val="22"/>
        </w:numPr>
        <w:tabs>
          <w:tab w:val="left" w:pos="1418"/>
        </w:tabs>
        <w:spacing w:before="100" w:beforeAutospacing="1" w:after="240"/>
        <w:ind w:left="0" w:firstLine="839"/>
        <w:jc w:val="both"/>
        <w:rPr>
          <w:i w:val="0"/>
        </w:rPr>
      </w:pPr>
      <w:bookmarkStart w:id="20" w:name="_Toc89950391"/>
      <w:bookmarkStart w:id="21" w:name="_Toc90023694"/>
      <w:bookmarkStart w:id="22" w:name="_Toc90042609"/>
      <w:r w:rsidRPr="007609E3">
        <w:rPr>
          <w:i w:val="0"/>
        </w:rPr>
        <w:lastRenderedPageBreak/>
        <w:t>Перечень вопросов, заданий, тем для подготовки к текущему контролю</w:t>
      </w:r>
      <w:r w:rsidR="001002F4" w:rsidRPr="007609E3">
        <w:rPr>
          <w:i w:val="0"/>
        </w:rPr>
        <w:t>:</w:t>
      </w:r>
      <w:bookmarkEnd w:id="20"/>
      <w:bookmarkEnd w:id="21"/>
      <w:bookmarkEnd w:id="22"/>
    </w:p>
    <w:p w14:paraId="379FAA80" w14:textId="5AC92053" w:rsidR="007609E3" w:rsidRPr="00850AED" w:rsidRDefault="007609E3" w:rsidP="007609E3">
      <w:pPr>
        <w:pStyle w:val="210"/>
        <w:tabs>
          <w:tab w:val="left" w:pos="3053"/>
          <w:tab w:val="left" w:pos="4655"/>
          <w:tab w:val="left" w:pos="6013"/>
          <w:tab w:val="left" w:pos="6706"/>
        </w:tabs>
        <w:spacing w:before="167" w:line="355" w:lineRule="auto"/>
        <w:ind w:left="0" w:right="-36"/>
      </w:pPr>
      <w:bookmarkStart w:id="23" w:name="_Toc90042610"/>
      <w:r w:rsidRPr="00850AED">
        <w:t>Примерны</w:t>
      </w:r>
      <w:r>
        <w:t>е</w:t>
      </w:r>
      <w:r w:rsidRPr="00850AED">
        <w:t xml:space="preserve"> </w:t>
      </w:r>
      <w:r>
        <w:t>тестовые задания</w:t>
      </w:r>
      <w:r w:rsidRPr="00850AED">
        <w:t>:</w:t>
      </w:r>
      <w:bookmarkEnd w:id="23"/>
      <w:r w:rsidRPr="00850AED">
        <w:t xml:space="preserve"> </w:t>
      </w:r>
    </w:p>
    <w:p w14:paraId="2D9BF413" w14:textId="77777777" w:rsidR="00B42A3C" w:rsidRPr="001D39D0" w:rsidRDefault="00B42A3C" w:rsidP="00B42A3C">
      <w:pPr>
        <w:pStyle w:val="af2"/>
        <w:numPr>
          <w:ilvl w:val="0"/>
          <w:numId w:val="37"/>
        </w:numPr>
        <w:tabs>
          <w:tab w:val="left" w:pos="284"/>
        </w:tabs>
        <w:spacing w:before="60"/>
        <w:ind w:left="0" w:hanging="142"/>
        <w:contextualSpacing w:val="0"/>
        <w:jc w:val="both"/>
        <w:rPr>
          <w:b/>
          <w:bCs/>
          <w:sz w:val="24"/>
          <w:szCs w:val="24"/>
        </w:rPr>
      </w:pPr>
      <w:r w:rsidRPr="001D39D0">
        <w:rPr>
          <w:b/>
          <w:bCs/>
          <w:sz w:val="24"/>
          <w:szCs w:val="24"/>
        </w:rPr>
        <w:t>Акции, принадлежащие акционерному обществу:</w:t>
      </w:r>
    </w:p>
    <w:p w14:paraId="52EF4475" w14:textId="77777777" w:rsidR="00B42A3C" w:rsidRPr="001D39D0" w:rsidRDefault="00B42A3C" w:rsidP="00B42A3C">
      <w:pPr>
        <w:ind w:left="284"/>
        <w:rPr>
          <w:rFonts w:eastAsia="Calibri"/>
          <w:sz w:val="24"/>
          <w:szCs w:val="24"/>
        </w:rPr>
      </w:pPr>
      <w:r w:rsidRPr="001D39D0">
        <w:rPr>
          <w:rFonts w:eastAsia="Calibri"/>
          <w:sz w:val="24"/>
          <w:szCs w:val="24"/>
        </w:rPr>
        <w:t>а) не учитываются на балансе;</w:t>
      </w:r>
    </w:p>
    <w:p w14:paraId="40222840" w14:textId="77777777" w:rsidR="00B42A3C" w:rsidRPr="001D39D0" w:rsidRDefault="00B42A3C" w:rsidP="00B42A3C">
      <w:pPr>
        <w:ind w:left="284"/>
        <w:rPr>
          <w:rFonts w:eastAsia="Calibri"/>
          <w:sz w:val="24"/>
          <w:szCs w:val="24"/>
        </w:rPr>
      </w:pPr>
      <w:r w:rsidRPr="001D39D0">
        <w:rPr>
          <w:rFonts w:eastAsia="Calibri"/>
          <w:sz w:val="24"/>
          <w:szCs w:val="24"/>
        </w:rPr>
        <w:t>б) не учитываются при распределении дивидендов;</w:t>
      </w:r>
    </w:p>
    <w:p w14:paraId="796F00BB" w14:textId="77777777" w:rsidR="00B42A3C" w:rsidRPr="001D39D0" w:rsidRDefault="00B42A3C" w:rsidP="00B42A3C">
      <w:pPr>
        <w:ind w:left="284"/>
        <w:rPr>
          <w:rFonts w:eastAsia="Calibri"/>
          <w:sz w:val="24"/>
          <w:szCs w:val="24"/>
        </w:rPr>
      </w:pPr>
      <w:r w:rsidRPr="001D39D0">
        <w:rPr>
          <w:rFonts w:eastAsia="Calibri"/>
          <w:sz w:val="24"/>
          <w:szCs w:val="24"/>
        </w:rPr>
        <w:t>в) не дают право голоса;</w:t>
      </w:r>
    </w:p>
    <w:p w14:paraId="327BEBD6" w14:textId="77777777" w:rsidR="00B42A3C" w:rsidRPr="001D39D0" w:rsidRDefault="00B42A3C" w:rsidP="00B42A3C">
      <w:pPr>
        <w:ind w:left="284"/>
        <w:rPr>
          <w:rFonts w:eastAsia="Calibri"/>
          <w:sz w:val="24"/>
          <w:szCs w:val="24"/>
        </w:rPr>
      </w:pPr>
      <w:r w:rsidRPr="001D39D0">
        <w:rPr>
          <w:rFonts w:eastAsia="Calibri"/>
          <w:sz w:val="24"/>
          <w:szCs w:val="24"/>
        </w:rPr>
        <w:t>г) не могут быть отчуждены</w:t>
      </w:r>
    </w:p>
    <w:p w14:paraId="57134BC7" w14:textId="77777777" w:rsidR="00B42A3C" w:rsidRPr="001D39D0" w:rsidRDefault="00B42A3C" w:rsidP="00B42A3C">
      <w:pPr>
        <w:ind w:left="284"/>
        <w:rPr>
          <w:rFonts w:eastAsia="Calibri"/>
          <w:sz w:val="24"/>
          <w:szCs w:val="24"/>
        </w:rPr>
      </w:pPr>
      <w:r w:rsidRPr="001D39D0">
        <w:rPr>
          <w:rFonts w:eastAsia="Calibri"/>
          <w:sz w:val="24"/>
          <w:szCs w:val="24"/>
        </w:rPr>
        <w:t>д) передаются в управление совету директоров.</w:t>
      </w:r>
    </w:p>
    <w:p w14:paraId="1A4F05BC" w14:textId="77777777" w:rsidR="00B42A3C" w:rsidRPr="001D39D0" w:rsidRDefault="00B42A3C" w:rsidP="00B42A3C">
      <w:pPr>
        <w:pStyle w:val="af2"/>
        <w:numPr>
          <w:ilvl w:val="0"/>
          <w:numId w:val="37"/>
        </w:numPr>
        <w:tabs>
          <w:tab w:val="left" w:pos="284"/>
        </w:tabs>
        <w:spacing w:before="60"/>
        <w:ind w:left="0" w:hanging="142"/>
        <w:contextualSpacing w:val="0"/>
        <w:jc w:val="both"/>
        <w:rPr>
          <w:sz w:val="24"/>
          <w:szCs w:val="24"/>
        </w:rPr>
      </w:pPr>
      <w:r w:rsidRPr="001D39D0">
        <w:rPr>
          <w:b/>
          <w:bCs/>
          <w:sz w:val="24"/>
          <w:szCs w:val="24"/>
        </w:rPr>
        <w:t>Решение</w:t>
      </w:r>
      <w:r w:rsidRPr="001D39D0">
        <w:rPr>
          <w:sz w:val="24"/>
          <w:szCs w:val="24"/>
        </w:rPr>
        <w:t xml:space="preserve"> </w:t>
      </w:r>
      <w:r w:rsidRPr="001D39D0">
        <w:rPr>
          <w:b/>
          <w:bCs/>
          <w:sz w:val="24"/>
          <w:szCs w:val="24"/>
        </w:rPr>
        <w:t>общего собрания, принятое при отсутствии необходимого кворума, является:</w:t>
      </w:r>
      <w:r w:rsidRPr="001D39D0">
        <w:rPr>
          <w:sz w:val="24"/>
          <w:szCs w:val="24"/>
        </w:rPr>
        <w:t xml:space="preserve"> </w:t>
      </w:r>
      <w:r w:rsidRPr="001D39D0">
        <w:rPr>
          <w:sz w:val="24"/>
          <w:szCs w:val="24"/>
        </w:rPr>
        <w:br/>
      </w:r>
      <w:r w:rsidRPr="001D39D0">
        <w:rPr>
          <w:i/>
          <w:sz w:val="24"/>
          <w:szCs w:val="24"/>
          <w:u w:val="single"/>
        </w:rPr>
        <w:t>оспоримым / ничтожным</w:t>
      </w:r>
      <w:r w:rsidRPr="001D39D0">
        <w:rPr>
          <w:sz w:val="24"/>
          <w:szCs w:val="24"/>
        </w:rPr>
        <w:t>.</w:t>
      </w:r>
    </w:p>
    <w:p w14:paraId="649BBB1C" w14:textId="77777777" w:rsidR="00B42A3C" w:rsidRPr="001D39D0" w:rsidRDefault="00B42A3C" w:rsidP="00B42A3C">
      <w:pPr>
        <w:pStyle w:val="af2"/>
        <w:numPr>
          <w:ilvl w:val="0"/>
          <w:numId w:val="37"/>
        </w:numPr>
        <w:tabs>
          <w:tab w:val="left" w:pos="284"/>
        </w:tabs>
        <w:spacing w:before="60"/>
        <w:ind w:left="0" w:hanging="142"/>
        <w:contextualSpacing w:val="0"/>
        <w:jc w:val="both"/>
        <w:rPr>
          <w:b/>
          <w:bCs/>
          <w:sz w:val="24"/>
          <w:szCs w:val="24"/>
        </w:rPr>
      </w:pPr>
      <w:r w:rsidRPr="001D39D0">
        <w:rPr>
          <w:b/>
          <w:bCs/>
          <w:sz w:val="24"/>
          <w:szCs w:val="24"/>
        </w:rPr>
        <w:t>Какие правовые последствия наступают в случае гибели имущества, права пользования которым внесены в качестве вклада в уставный капитал ООО…</w:t>
      </w:r>
    </w:p>
    <w:p w14:paraId="45661BC1" w14:textId="77777777" w:rsidR="00B42A3C" w:rsidRPr="001D39D0" w:rsidRDefault="00B42A3C" w:rsidP="00B42A3C">
      <w:pPr>
        <w:ind w:left="284"/>
        <w:rPr>
          <w:rFonts w:eastAsia="Calibri"/>
          <w:sz w:val="24"/>
          <w:szCs w:val="24"/>
        </w:rPr>
      </w:pPr>
      <w:r w:rsidRPr="001D39D0">
        <w:rPr>
          <w:rFonts w:eastAsia="Calibri"/>
          <w:sz w:val="24"/>
          <w:szCs w:val="24"/>
        </w:rPr>
        <w:t>а) участник, внесший данное право, выбывает из ООО без компенсации;</w:t>
      </w:r>
    </w:p>
    <w:p w14:paraId="79439B3E" w14:textId="77777777" w:rsidR="00B42A3C" w:rsidRPr="001D39D0" w:rsidRDefault="00B42A3C" w:rsidP="00B42A3C">
      <w:pPr>
        <w:ind w:left="284"/>
        <w:rPr>
          <w:rFonts w:eastAsia="Calibri"/>
          <w:sz w:val="24"/>
          <w:szCs w:val="24"/>
        </w:rPr>
      </w:pPr>
      <w:r w:rsidRPr="001D39D0">
        <w:rPr>
          <w:rFonts w:eastAsia="Calibri"/>
          <w:sz w:val="24"/>
          <w:szCs w:val="24"/>
        </w:rPr>
        <w:t>б) участник, внесший данное право, должен предоставить аналогичное право/ денежную компенсацию в качестве вклада;</w:t>
      </w:r>
    </w:p>
    <w:p w14:paraId="31A79B73" w14:textId="77777777" w:rsidR="00B42A3C" w:rsidRPr="001D39D0" w:rsidRDefault="00B42A3C" w:rsidP="00B42A3C">
      <w:pPr>
        <w:ind w:left="284"/>
        <w:rPr>
          <w:rFonts w:eastAsia="Calibri"/>
          <w:sz w:val="24"/>
          <w:szCs w:val="24"/>
        </w:rPr>
      </w:pPr>
      <w:r w:rsidRPr="001D39D0">
        <w:rPr>
          <w:rFonts w:eastAsia="Calibri"/>
          <w:sz w:val="24"/>
          <w:szCs w:val="24"/>
        </w:rPr>
        <w:t>в) риск случайной гибели имущества несет ООО;</w:t>
      </w:r>
    </w:p>
    <w:p w14:paraId="0603636C" w14:textId="77777777" w:rsidR="00B42A3C" w:rsidRPr="001D39D0" w:rsidRDefault="00B42A3C" w:rsidP="00B42A3C">
      <w:pPr>
        <w:ind w:left="284"/>
        <w:rPr>
          <w:rFonts w:eastAsia="Calibri"/>
          <w:sz w:val="24"/>
          <w:szCs w:val="24"/>
        </w:rPr>
      </w:pPr>
      <w:r w:rsidRPr="001D39D0">
        <w:rPr>
          <w:rFonts w:eastAsia="Calibri"/>
          <w:sz w:val="24"/>
          <w:szCs w:val="24"/>
        </w:rPr>
        <w:t>г) оплата правами пользования имущества не допускается.</w:t>
      </w:r>
    </w:p>
    <w:p w14:paraId="4B09D524" w14:textId="77777777" w:rsidR="00B42A3C" w:rsidRPr="001D39D0" w:rsidRDefault="00B42A3C" w:rsidP="00B42A3C">
      <w:pPr>
        <w:pStyle w:val="af2"/>
        <w:numPr>
          <w:ilvl w:val="0"/>
          <w:numId w:val="37"/>
        </w:numPr>
        <w:tabs>
          <w:tab w:val="left" w:pos="284"/>
        </w:tabs>
        <w:spacing w:before="60"/>
        <w:ind w:left="0" w:hanging="142"/>
        <w:contextualSpacing w:val="0"/>
        <w:jc w:val="both"/>
        <w:rPr>
          <w:b/>
          <w:bCs/>
          <w:sz w:val="24"/>
          <w:szCs w:val="24"/>
        </w:rPr>
      </w:pPr>
      <w:r w:rsidRPr="001D39D0">
        <w:rPr>
          <w:b/>
          <w:bCs/>
          <w:sz w:val="24"/>
          <w:szCs w:val="24"/>
        </w:rPr>
        <w:t>Основное хозяйственное общество (товарищество), которое имеет право давать дочернему обществу обязательные для него указания, отвечает ___________________ с дочерним обществом по сделкам, заключенным последним во исполнение таких указаний.</w:t>
      </w:r>
    </w:p>
    <w:p w14:paraId="534294AD" w14:textId="77777777" w:rsidR="00B42A3C" w:rsidRPr="001D39D0" w:rsidRDefault="00B42A3C" w:rsidP="00B42A3C">
      <w:pPr>
        <w:pStyle w:val="af2"/>
        <w:numPr>
          <w:ilvl w:val="0"/>
          <w:numId w:val="37"/>
        </w:numPr>
        <w:tabs>
          <w:tab w:val="left" w:pos="284"/>
        </w:tabs>
        <w:spacing w:before="60"/>
        <w:ind w:left="0" w:hanging="142"/>
        <w:contextualSpacing w:val="0"/>
        <w:jc w:val="both"/>
        <w:rPr>
          <w:b/>
          <w:bCs/>
          <w:sz w:val="24"/>
          <w:szCs w:val="24"/>
        </w:rPr>
      </w:pPr>
      <w:r w:rsidRPr="001D39D0">
        <w:rPr>
          <w:b/>
          <w:bCs/>
          <w:sz w:val="24"/>
          <w:szCs w:val="24"/>
        </w:rPr>
        <w:t>При погашении долей, принадлежащих обществу его уставной капитал…</w:t>
      </w:r>
    </w:p>
    <w:p w14:paraId="3C4E9F71" w14:textId="77777777" w:rsidR="00B42A3C" w:rsidRPr="001D39D0" w:rsidRDefault="00B42A3C" w:rsidP="00B42A3C">
      <w:pPr>
        <w:ind w:left="284"/>
        <w:rPr>
          <w:sz w:val="24"/>
          <w:szCs w:val="24"/>
        </w:rPr>
      </w:pPr>
      <w:r w:rsidRPr="001D39D0">
        <w:rPr>
          <w:rFonts w:eastAsia="Calibri"/>
          <w:sz w:val="24"/>
          <w:szCs w:val="24"/>
        </w:rPr>
        <w:t xml:space="preserve">а) </w:t>
      </w:r>
      <w:r w:rsidRPr="001D39D0">
        <w:rPr>
          <w:sz w:val="24"/>
          <w:szCs w:val="24"/>
        </w:rPr>
        <w:t>увеличивается</w:t>
      </w:r>
    </w:p>
    <w:p w14:paraId="2F478FCA" w14:textId="77777777" w:rsidR="00B42A3C" w:rsidRPr="001D39D0" w:rsidRDefault="00B42A3C" w:rsidP="00B42A3C">
      <w:pPr>
        <w:ind w:left="284"/>
        <w:rPr>
          <w:sz w:val="24"/>
          <w:szCs w:val="24"/>
        </w:rPr>
      </w:pPr>
      <w:r w:rsidRPr="001D39D0">
        <w:rPr>
          <w:sz w:val="24"/>
          <w:szCs w:val="24"/>
        </w:rPr>
        <w:t>б) уменьшается</w:t>
      </w:r>
    </w:p>
    <w:p w14:paraId="6763F4C6" w14:textId="77777777" w:rsidR="00B42A3C" w:rsidRPr="001D39D0" w:rsidRDefault="00B42A3C" w:rsidP="00B42A3C">
      <w:pPr>
        <w:ind w:left="284"/>
        <w:rPr>
          <w:sz w:val="24"/>
          <w:szCs w:val="24"/>
        </w:rPr>
      </w:pPr>
      <w:r w:rsidRPr="001D39D0">
        <w:rPr>
          <w:sz w:val="24"/>
          <w:szCs w:val="24"/>
        </w:rPr>
        <w:t>в) не меняется</w:t>
      </w:r>
    </w:p>
    <w:p w14:paraId="00B23935" w14:textId="77777777" w:rsidR="00B42A3C" w:rsidRPr="001D39D0" w:rsidRDefault="00B42A3C" w:rsidP="00B42A3C">
      <w:pPr>
        <w:ind w:left="284"/>
        <w:rPr>
          <w:sz w:val="24"/>
          <w:szCs w:val="24"/>
        </w:rPr>
      </w:pPr>
      <w:r w:rsidRPr="001D39D0">
        <w:rPr>
          <w:rFonts w:eastAsia="Calibri"/>
          <w:sz w:val="24"/>
          <w:szCs w:val="24"/>
        </w:rPr>
        <w:t xml:space="preserve">г) </w:t>
      </w:r>
      <w:r w:rsidRPr="001D39D0">
        <w:rPr>
          <w:sz w:val="24"/>
          <w:szCs w:val="24"/>
        </w:rPr>
        <w:t>разделяется</w:t>
      </w:r>
    </w:p>
    <w:p w14:paraId="50496199" w14:textId="77777777" w:rsidR="00B42A3C" w:rsidRPr="001D39D0" w:rsidRDefault="00B42A3C" w:rsidP="00B42A3C">
      <w:pPr>
        <w:pStyle w:val="af2"/>
        <w:numPr>
          <w:ilvl w:val="0"/>
          <w:numId w:val="37"/>
        </w:numPr>
        <w:tabs>
          <w:tab w:val="left" w:pos="284"/>
        </w:tabs>
        <w:spacing w:before="60"/>
        <w:ind w:left="0" w:hanging="142"/>
        <w:contextualSpacing w:val="0"/>
        <w:jc w:val="both"/>
        <w:rPr>
          <w:b/>
          <w:bCs/>
          <w:sz w:val="24"/>
          <w:szCs w:val="24"/>
        </w:rPr>
      </w:pPr>
      <w:r w:rsidRPr="001D39D0">
        <w:rPr>
          <w:b/>
          <w:bCs/>
          <w:sz w:val="24"/>
          <w:szCs w:val="24"/>
        </w:rPr>
        <w:t>До оплаты ____________________ процентов акций общества, распределенных среди его учредителей, акционерное общество не вправе совершать сделки, не связанные с учреждением общества.</w:t>
      </w:r>
    </w:p>
    <w:p w14:paraId="2A31FF07" w14:textId="77777777" w:rsidR="00B42A3C" w:rsidRPr="001D39D0" w:rsidRDefault="00B42A3C" w:rsidP="00B42A3C">
      <w:pPr>
        <w:pStyle w:val="af2"/>
        <w:numPr>
          <w:ilvl w:val="0"/>
          <w:numId w:val="37"/>
        </w:numPr>
        <w:tabs>
          <w:tab w:val="left" w:pos="284"/>
        </w:tabs>
        <w:spacing w:before="60"/>
        <w:ind w:left="0" w:hanging="142"/>
        <w:contextualSpacing w:val="0"/>
        <w:jc w:val="both"/>
        <w:rPr>
          <w:b/>
          <w:bCs/>
          <w:sz w:val="24"/>
          <w:szCs w:val="24"/>
        </w:rPr>
      </w:pPr>
      <w:r w:rsidRPr="001D39D0">
        <w:rPr>
          <w:b/>
          <w:bCs/>
          <w:sz w:val="24"/>
          <w:szCs w:val="24"/>
        </w:rPr>
        <w:t>Право на преимущественную покупку доли относится к правоотношениям…</w:t>
      </w:r>
    </w:p>
    <w:p w14:paraId="5B1189AE" w14:textId="77777777" w:rsidR="00B42A3C" w:rsidRPr="001D39D0" w:rsidRDefault="00B42A3C" w:rsidP="00B42A3C">
      <w:pPr>
        <w:ind w:left="284"/>
        <w:rPr>
          <w:sz w:val="24"/>
          <w:szCs w:val="24"/>
        </w:rPr>
      </w:pPr>
      <w:r w:rsidRPr="001D39D0">
        <w:rPr>
          <w:rFonts w:eastAsia="Calibri"/>
          <w:sz w:val="24"/>
          <w:szCs w:val="24"/>
        </w:rPr>
        <w:t xml:space="preserve">а) </w:t>
      </w:r>
      <w:r w:rsidRPr="001D39D0">
        <w:rPr>
          <w:sz w:val="24"/>
          <w:szCs w:val="24"/>
        </w:rPr>
        <w:t>участник - государство</w:t>
      </w:r>
    </w:p>
    <w:p w14:paraId="4ADBC5C1" w14:textId="77777777" w:rsidR="00B42A3C" w:rsidRPr="001D39D0" w:rsidRDefault="00B42A3C" w:rsidP="00B42A3C">
      <w:pPr>
        <w:ind w:left="284"/>
        <w:rPr>
          <w:sz w:val="24"/>
          <w:szCs w:val="24"/>
        </w:rPr>
      </w:pPr>
      <w:r w:rsidRPr="001D39D0">
        <w:rPr>
          <w:sz w:val="24"/>
          <w:szCs w:val="24"/>
        </w:rPr>
        <w:t>б) участник - участник</w:t>
      </w:r>
    </w:p>
    <w:p w14:paraId="6C3E6C61" w14:textId="77777777" w:rsidR="00B42A3C" w:rsidRPr="001D39D0" w:rsidRDefault="00B42A3C" w:rsidP="00B42A3C">
      <w:pPr>
        <w:ind w:left="284"/>
        <w:rPr>
          <w:sz w:val="24"/>
          <w:szCs w:val="24"/>
        </w:rPr>
      </w:pPr>
      <w:r w:rsidRPr="001D39D0">
        <w:rPr>
          <w:sz w:val="24"/>
          <w:szCs w:val="24"/>
        </w:rPr>
        <w:t>в) участник - корпорация</w:t>
      </w:r>
    </w:p>
    <w:p w14:paraId="31D0BB54" w14:textId="77777777" w:rsidR="00B42A3C" w:rsidRPr="001D39D0" w:rsidRDefault="00B42A3C" w:rsidP="00B42A3C">
      <w:pPr>
        <w:ind w:left="284"/>
        <w:rPr>
          <w:sz w:val="24"/>
          <w:szCs w:val="24"/>
        </w:rPr>
      </w:pPr>
      <w:r w:rsidRPr="001D39D0">
        <w:rPr>
          <w:rFonts w:eastAsia="Calibri"/>
          <w:sz w:val="24"/>
          <w:szCs w:val="24"/>
        </w:rPr>
        <w:t xml:space="preserve">г) </w:t>
      </w:r>
      <w:r w:rsidRPr="001D39D0">
        <w:rPr>
          <w:sz w:val="24"/>
          <w:szCs w:val="24"/>
        </w:rPr>
        <w:t>корпорация - корпорация</w:t>
      </w:r>
    </w:p>
    <w:p w14:paraId="2FAF432F" w14:textId="77777777" w:rsidR="00B42A3C" w:rsidRPr="001D39D0" w:rsidRDefault="00B42A3C" w:rsidP="00B42A3C">
      <w:pPr>
        <w:ind w:left="284"/>
        <w:rPr>
          <w:sz w:val="24"/>
          <w:szCs w:val="24"/>
        </w:rPr>
      </w:pPr>
      <w:r w:rsidRPr="001D39D0">
        <w:rPr>
          <w:rFonts w:eastAsia="Calibri"/>
          <w:sz w:val="24"/>
          <w:szCs w:val="24"/>
        </w:rPr>
        <w:t xml:space="preserve">д) </w:t>
      </w:r>
      <w:r w:rsidRPr="001D39D0">
        <w:rPr>
          <w:sz w:val="24"/>
          <w:szCs w:val="24"/>
        </w:rPr>
        <w:t>корпорация – государство</w:t>
      </w:r>
    </w:p>
    <w:p w14:paraId="71B1285B" w14:textId="77777777" w:rsidR="00B42A3C" w:rsidRPr="001D39D0" w:rsidRDefault="00B42A3C" w:rsidP="00B42A3C">
      <w:pPr>
        <w:pStyle w:val="af2"/>
        <w:numPr>
          <w:ilvl w:val="0"/>
          <w:numId w:val="37"/>
        </w:numPr>
        <w:tabs>
          <w:tab w:val="left" w:pos="284"/>
        </w:tabs>
        <w:spacing w:before="60"/>
        <w:ind w:left="0" w:hanging="142"/>
        <w:contextualSpacing w:val="0"/>
        <w:jc w:val="both"/>
        <w:rPr>
          <w:b/>
          <w:bCs/>
          <w:sz w:val="24"/>
          <w:szCs w:val="24"/>
        </w:rPr>
      </w:pPr>
      <w:r w:rsidRPr="001D39D0">
        <w:rPr>
          <w:b/>
          <w:bCs/>
          <w:sz w:val="24"/>
          <w:szCs w:val="24"/>
        </w:rPr>
        <w:t>Общество несет ответственность по обязательствам учредителей, связанным с его созданием, только в случае последующего одобрения их действий (кем?) _____________________________</w:t>
      </w:r>
    </w:p>
    <w:p w14:paraId="3466136F" w14:textId="77777777" w:rsidR="00B42A3C" w:rsidRPr="001D39D0" w:rsidRDefault="00B42A3C" w:rsidP="00B42A3C">
      <w:pPr>
        <w:pStyle w:val="af2"/>
        <w:numPr>
          <w:ilvl w:val="0"/>
          <w:numId w:val="37"/>
        </w:numPr>
        <w:tabs>
          <w:tab w:val="left" w:pos="284"/>
        </w:tabs>
        <w:spacing w:before="60"/>
        <w:ind w:left="0" w:hanging="142"/>
        <w:contextualSpacing w:val="0"/>
        <w:jc w:val="both"/>
        <w:rPr>
          <w:b/>
          <w:bCs/>
          <w:sz w:val="24"/>
          <w:szCs w:val="24"/>
        </w:rPr>
      </w:pPr>
      <w:r w:rsidRPr="001D39D0">
        <w:rPr>
          <w:b/>
          <w:bCs/>
          <w:sz w:val="24"/>
          <w:szCs w:val="24"/>
        </w:rPr>
        <w:t>Номинальная стоимость долей участников определяется в…</w:t>
      </w:r>
    </w:p>
    <w:p w14:paraId="4B046436" w14:textId="77777777" w:rsidR="00B42A3C" w:rsidRPr="001D39D0" w:rsidRDefault="00B42A3C" w:rsidP="00B42A3C">
      <w:pPr>
        <w:ind w:left="284"/>
        <w:rPr>
          <w:sz w:val="24"/>
          <w:szCs w:val="24"/>
        </w:rPr>
      </w:pPr>
      <w:r w:rsidRPr="001D39D0">
        <w:rPr>
          <w:rFonts w:eastAsia="Calibri"/>
          <w:sz w:val="24"/>
          <w:szCs w:val="24"/>
        </w:rPr>
        <w:t xml:space="preserve">а) </w:t>
      </w:r>
      <w:r w:rsidRPr="001D39D0">
        <w:rPr>
          <w:sz w:val="24"/>
          <w:szCs w:val="24"/>
        </w:rPr>
        <w:t>рублях</w:t>
      </w:r>
    </w:p>
    <w:p w14:paraId="02855220" w14:textId="77777777" w:rsidR="00B42A3C" w:rsidRPr="001D39D0" w:rsidRDefault="00B42A3C" w:rsidP="00B42A3C">
      <w:pPr>
        <w:ind w:left="284"/>
        <w:rPr>
          <w:sz w:val="24"/>
          <w:szCs w:val="24"/>
        </w:rPr>
      </w:pPr>
      <w:r w:rsidRPr="001D39D0">
        <w:rPr>
          <w:sz w:val="24"/>
          <w:szCs w:val="24"/>
        </w:rPr>
        <w:t>б) процентах</w:t>
      </w:r>
    </w:p>
    <w:p w14:paraId="4FAC3552" w14:textId="77777777" w:rsidR="00B42A3C" w:rsidRPr="001D39D0" w:rsidRDefault="00B42A3C" w:rsidP="00B42A3C">
      <w:pPr>
        <w:ind w:left="284"/>
        <w:rPr>
          <w:sz w:val="24"/>
          <w:szCs w:val="24"/>
        </w:rPr>
      </w:pPr>
      <w:r w:rsidRPr="001D39D0">
        <w:rPr>
          <w:sz w:val="24"/>
          <w:szCs w:val="24"/>
        </w:rPr>
        <w:t>в) дробях</w:t>
      </w:r>
    </w:p>
    <w:p w14:paraId="1C865E44" w14:textId="77777777" w:rsidR="00B42A3C" w:rsidRPr="001D39D0" w:rsidRDefault="00B42A3C" w:rsidP="00B42A3C">
      <w:pPr>
        <w:ind w:left="284"/>
        <w:rPr>
          <w:sz w:val="24"/>
          <w:szCs w:val="24"/>
        </w:rPr>
      </w:pPr>
      <w:r w:rsidRPr="001D39D0">
        <w:rPr>
          <w:rFonts w:eastAsia="Calibri"/>
          <w:sz w:val="24"/>
          <w:szCs w:val="24"/>
        </w:rPr>
        <w:t xml:space="preserve">г) </w:t>
      </w:r>
      <w:r w:rsidRPr="001D39D0">
        <w:rPr>
          <w:sz w:val="24"/>
          <w:szCs w:val="24"/>
        </w:rPr>
        <w:t>процентах или дробях</w:t>
      </w:r>
    </w:p>
    <w:p w14:paraId="69DB0827" w14:textId="77777777" w:rsidR="00B42A3C" w:rsidRPr="001D39D0" w:rsidRDefault="00B42A3C" w:rsidP="00B42A3C">
      <w:pPr>
        <w:ind w:left="284"/>
        <w:rPr>
          <w:sz w:val="24"/>
          <w:szCs w:val="24"/>
        </w:rPr>
      </w:pPr>
      <w:r w:rsidRPr="001D39D0">
        <w:rPr>
          <w:rFonts w:eastAsia="Calibri"/>
          <w:sz w:val="24"/>
          <w:szCs w:val="24"/>
        </w:rPr>
        <w:t xml:space="preserve">д) </w:t>
      </w:r>
      <w:r w:rsidRPr="001D39D0">
        <w:rPr>
          <w:sz w:val="24"/>
          <w:szCs w:val="24"/>
        </w:rPr>
        <w:t>любом виде имущества</w:t>
      </w:r>
    </w:p>
    <w:p w14:paraId="12D4BBE1" w14:textId="77777777" w:rsidR="00B42A3C" w:rsidRPr="001D39D0" w:rsidRDefault="00B42A3C" w:rsidP="00B42A3C">
      <w:pPr>
        <w:pStyle w:val="af2"/>
        <w:numPr>
          <w:ilvl w:val="0"/>
          <w:numId w:val="37"/>
        </w:numPr>
        <w:tabs>
          <w:tab w:val="left" w:pos="284"/>
        </w:tabs>
        <w:spacing w:before="60"/>
        <w:ind w:left="0" w:hanging="142"/>
        <w:contextualSpacing w:val="0"/>
        <w:jc w:val="both"/>
        <w:rPr>
          <w:b/>
          <w:bCs/>
          <w:sz w:val="24"/>
          <w:szCs w:val="24"/>
        </w:rPr>
      </w:pPr>
      <w:r w:rsidRPr="001D39D0">
        <w:rPr>
          <w:b/>
          <w:bCs/>
          <w:sz w:val="24"/>
          <w:szCs w:val="24"/>
        </w:rPr>
        <w:lastRenderedPageBreak/>
        <w:t>Учредители корпорации несут _______________ (вид) ответственность по обязательствам, связанным с его созданием и возникающим до государственной регистрации данного общества.</w:t>
      </w:r>
    </w:p>
    <w:p w14:paraId="063855F2" w14:textId="77777777" w:rsidR="00B42A3C" w:rsidRDefault="00B42A3C" w:rsidP="00B42A3C">
      <w:pPr>
        <w:pStyle w:val="12"/>
        <w:spacing w:line="360" w:lineRule="auto"/>
        <w:ind w:firstLine="567"/>
        <w:jc w:val="both"/>
        <w:rPr>
          <w:i/>
          <w:sz w:val="28"/>
          <w:szCs w:val="28"/>
        </w:rPr>
      </w:pPr>
    </w:p>
    <w:p w14:paraId="47063D9B" w14:textId="0736230D" w:rsidR="00196D27" w:rsidRPr="00196D27" w:rsidRDefault="00196D27" w:rsidP="00196D27">
      <w:pPr>
        <w:pStyle w:val="12"/>
        <w:spacing w:line="360" w:lineRule="auto"/>
        <w:ind w:firstLine="567"/>
        <w:jc w:val="both"/>
        <w:rPr>
          <w:i/>
          <w:sz w:val="28"/>
          <w:szCs w:val="28"/>
        </w:rPr>
      </w:pPr>
      <w:r w:rsidRPr="00196D27">
        <w:rPr>
          <w:i/>
          <w:sz w:val="28"/>
          <w:szCs w:val="28"/>
        </w:rPr>
        <w:t xml:space="preserve">В рамках </w:t>
      </w:r>
      <w:r w:rsidRPr="00DF4B87">
        <w:rPr>
          <w:i/>
          <w:sz w:val="28"/>
          <w:szCs w:val="28"/>
        </w:rPr>
        <w:t xml:space="preserve">дисциплины </w:t>
      </w:r>
      <w:r w:rsidRPr="00DF4B87">
        <w:rPr>
          <w:i/>
          <w:sz w:val="28"/>
        </w:rPr>
        <w:t>«</w:t>
      </w:r>
      <w:r w:rsidR="00DF4B87" w:rsidRPr="00DF4B87">
        <w:rPr>
          <w:i/>
          <w:sz w:val="28"/>
          <w:szCs w:val="28"/>
        </w:rPr>
        <w:t>Правовое обеспечение сделок слияния и поглощения</w:t>
      </w:r>
      <w:r w:rsidRPr="00DF4B87">
        <w:rPr>
          <w:i/>
          <w:sz w:val="28"/>
          <w:szCs w:val="28"/>
        </w:rPr>
        <w:t>» студенты выполняют</w:t>
      </w:r>
      <w:r w:rsidRPr="00196D27">
        <w:rPr>
          <w:i/>
          <w:sz w:val="28"/>
          <w:szCs w:val="28"/>
        </w:rPr>
        <w:t xml:space="preserve"> контрольную работу. Контрольная работа охватывает основной материал дисциплины.</w:t>
      </w:r>
    </w:p>
    <w:p w14:paraId="5576344E" w14:textId="77777777" w:rsidR="00196D27" w:rsidRPr="007A6CDA" w:rsidRDefault="00196D27" w:rsidP="00196D27">
      <w:pPr>
        <w:spacing w:line="360" w:lineRule="auto"/>
        <w:ind w:left="284"/>
        <w:jc w:val="center"/>
        <w:rPr>
          <w:sz w:val="28"/>
          <w:szCs w:val="28"/>
        </w:rPr>
      </w:pPr>
      <w:r w:rsidRPr="007A6CDA">
        <w:rPr>
          <w:b/>
          <w:sz w:val="28"/>
          <w:szCs w:val="28"/>
        </w:rPr>
        <w:t>Примерный перечень вопросов для выполнения контрольной работы</w:t>
      </w:r>
    </w:p>
    <w:p w14:paraId="32C17BBD" w14:textId="7D2E410D" w:rsidR="00196D27" w:rsidRDefault="001D39D0" w:rsidP="00196D27">
      <w:pPr>
        <w:pStyle w:val="12"/>
        <w:numPr>
          <w:ilvl w:val="0"/>
          <w:numId w:val="45"/>
        </w:numPr>
        <w:tabs>
          <w:tab w:val="left" w:pos="851"/>
        </w:tabs>
        <w:spacing w:before="0" w:after="0" w:line="276" w:lineRule="auto"/>
        <w:ind w:left="0" w:firstLine="567"/>
        <w:jc w:val="both"/>
        <w:rPr>
          <w:sz w:val="28"/>
          <w:szCs w:val="28"/>
        </w:rPr>
      </w:pPr>
      <w:r>
        <w:rPr>
          <w:sz w:val="28"/>
          <w:szCs w:val="28"/>
        </w:rPr>
        <w:t>Корпоративный контроль в обществах</w:t>
      </w:r>
      <w:r w:rsidR="00196D27" w:rsidRPr="0075751F">
        <w:rPr>
          <w:sz w:val="28"/>
          <w:szCs w:val="28"/>
        </w:rPr>
        <w:t>.</w:t>
      </w:r>
    </w:p>
    <w:p w14:paraId="43B4CE9D" w14:textId="6489B687" w:rsidR="00196D27" w:rsidRDefault="001D39D0" w:rsidP="00196D27">
      <w:pPr>
        <w:pStyle w:val="12"/>
        <w:numPr>
          <w:ilvl w:val="0"/>
          <w:numId w:val="45"/>
        </w:numPr>
        <w:tabs>
          <w:tab w:val="left" w:pos="851"/>
        </w:tabs>
        <w:spacing w:before="0" w:after="0" w:line="276" w:lineRule="auto"/>
        <w:ind w:left="0" w:firstLine="567"/>
        <w:jc w:val="both"/>
        <w:rPr>
          <w:sz w:val="28"/>
          <w:szCs w:val="28"/>
        </w:rPr>
      </w:pPr>
      <w:r>
        <w:rPr>
          <w:sz w:val="28"/>
          <w:szCs w:val="28"/>
        </w:rPr>
        <w:t>Правовое регулирование создания дочерних обществ.</w:t>
      </w:r>
    </w:p>
    <w:p w14:paraId="12635D2F" w14:textId="1F06E6A6" w:rsidR="00196D27" w:rsidRDefault="001D39D0" w:rsidP="00196D27">
      <w:pPr>
        <w:pStyle w:val="12"/>
        <w:numPr>
          <w:ilvl w:val="0"/>
          <w:numId w:val="45"/>
        </w:numPr>
        <w:tabs>
          <w:tab w:val="left" w:pos="851"/>
        </w:tabs>
        <w:spacing w:before="0" w:after="0" w:line="276" w:lineRule="auto"/>
        <w:ind w:left="0" w:firstLine="567"/>
        <w:jc w:val="both"/>
        <w:rPr>
          <w:sz w:val="28"/>
          <w:szCs w:val="28"/>
        </w:rPr>
      </w:pPr>
      <w:r>
        <w:rPr>
          <w:sz w:val="28"/>
          <w:szCs w:val="28"/>
        </w:rPr>
        <w:t>Роль общего собрания в вопросе открытия дочерних обществ</w:t>
      </w:r>
      <w:r w:rsidR="00196D27" w:rsidRPr="0075751F">
        <w:rPr>
          <w:sz w:val="28"/>
          <w:szCs w:val="28"/>
        </w:rPr>
        <w:t xml:space="preserve">. </w:t>
      </w:r>
    </w:p>
    <w:p w14:paraId="16942068" w14:textId="0D7C020E" w:rsidR="00196D27" w:rsidRDefault="001D39D0" w:rsidP="00196D27">
      <w:pPr>
        <w:pStyle w:val="12"/>
        <w:numPr>
          <w:ilvl w:val="0"/>
          <w:numId w:val="45"/>
        </w:numPr>
        <w:tabs>
          <w:tab w:val="left" w:pos="851"/>
        </w:tabs>
        <w:spacing w:before="0" w:after="0" w:line="276" w:lineRule="auto"/>
        <w:ind w:left="0" w:firstLine="567"/>
        <w:jc w:val="both"/>
        <w:rPr>
          <w:sz w:val="28"/>
          <w:szCs w:val="28"/>
        </w:rPr>
      </w:pPr>
      <w:r>
        <w:rPr>
          <w:sz w:val="28"/>
          <w:szCs w:val="28"/>
        </w:rPr>
        <w:t>Защита прав участников при слияниях компаний</w:t>
      </w:r>
      <w:r w:rsidR="00196D27" w:rsidRPr="0075751F">
        <w:rPr>
          <w:sz w:val="28"/>
          <w:szCs w:val="28"/>
        </w:rPr>
        <w:t>.</w:t>
      </w:r>
    </w:p>
    <w:p w14:paraId="21536A48" w14:textId="31668F49" w:rsidR="00196D27" w:rsidRDefault="001D39D0" w:rsidP="00196D27">
      <w:pPr>
        <w:pStyle w:val="12"/>
        <w:numPr>
          <w:ilvl w:val="0"/>
          <w:numId w:val="45"/>
        </w:numPr>
        <w:tabs>
          <w:tab w:val="left" w:pos="851"/>
        </w:tabs>
        <w:spacing w:before="0" w:after="0" w:line="276" w:lineRule="auto"/>
        <w:ind w:left="0" w:firstLine="567"/>
        <w:jc w:val="both"/>
        <w:rPr>
          <w:sz w:val="28"/>
          <w:szCs w:val="28"/>
        </w:rPr>
      </w:pPr>
      <w:r>
        <w:rPr>
          <w:sz w:val="28"/>
          <w:szCs w:val="28"/>
        </w:rPr>
        <w:t xml:space="preserve">Основные цели сделок </w:t>
      </w:r>
      <w:r>
        <w:rPr>
          <w:sz w:val="28"/>
          <w:szCs w:val="28"/>
          <w:lang w:val="en-US"/>
        </w:rPr>
        <w:t>M</w:t>
      </w:r>
      <w:r w:rsidRPr="001D39D0">
        <w:rPr>
          <w:sz w:val="28"/>
          <w:szCs w:val="28"/>
        </w:rPr>
        <w:t>&amp;</w:t>
      </w:r>
      <w:r>
        <w:rPr>
          <w:sz w:val="28"/>
          <w:szCs w:val="28"/>
          <w:lang w:val="en-US"/>
        </w:rPr>
        <w:t>A</w:t>
      </w:r>
      <w:r w:rsidR="00196D27" w:rsidRPr="0075751F">
        <w:rPr>
          <w:sz w:val="28"/>
          <w:szCs w:val="28"/>
        </w:rPr>
        <w:t>.</w:t>
      </w:r>
    </w:p>
    <w:p w14:paraId="18211ECE" w14:textId="77777777" w:rsidR="00196D27" w:rsidRDefault="00196D27" w:rsidP="00196D27">
      <w:pPr>
        <w:pStyle w:val="12"/>
        <w:numPr>
          <w:ilvl w:val="0"/>
          <w:numId w:val="45"/>
        </w:numPr>
        <w:tabs>
          <w:tab w:val="left" w:pos="851"/>
        </w:tabs>
        <w:spacing w:before="0" w:after="0" w:line="276" w:lineRule="auto"/>
        <w:ind w:left="0" w:firstLine="567"/>
        <w:jc w:val="both"/>
        <w:rPr>
          <w:sz w:val="28"/>
          <w:szCs w:val="28"/>
        </w:rPr>
      </w:pPr>
      <w:r w:rsidRPr="0075751F">
        <w:rPr>
          <w:sz w:val="28"/>
          <w:szCs w:val="28"/>
        </w:rPr>
        <w:t>Учет и раскрытие информации об аффилированных лицах корпорации.</w:t>
      </w:r>
    </w:p>
    <w:p w14:paraId="49A785B9" w14:textId="43076C79" w:rsidR="00196D27" w:rsidRDefault="001D39D0" w:rsidP="00196D27">
      <w:pPr>
        <w:pStyle w:val="12"/>
        <w:numPr>
          <w:ilvl w:val="0"/>
          <w:numId w:val="45"/>
        </w:numPr>
        <w:tabs>
          <w:tab w:val="left" w:pos="851"/>
        </w:tabs>
        <w:spacing w:before="0" w:after="0" w:line="276" w:lineRule="auto"/>
        <w:ind w:left="0" w:firstLine="567"/>
        <w:jc w:val="both"/>
        <w:rPr>
          <w:sz w:val="28"/>
          <w:szCs w:val="28"/>
        </w:rPr>
      </w:pPr>
      <w:r>
        <w:rPr>
          <w:sz w:val="28"/>
          <w:szCs w:val="28"/>
        </w:rPr>
        <w:t xml:space="preserve">Диверсификация бизнеса как цель сделок </w:t>
      </w:r>
      <w:r>
        <w:rPr>
          <w:sz w:val="28"/>
          <w:szCs w:val="28"/>
          <w:lang w:val="en-US"/>
        </w:rPr>
        <w:t>M</w:t>
      </w:r>
      <w:r w:rsidRPr="001D39D0">
        <w:rPr>
          <w:sz w:val="28"/>
          <w:szCs w:val="28"/>
        </w:rPr>
        <w:t>&amp;</w:t>
      </w:r>
      <w:r>
        <w:rPr>
          <w:sz w:val="28"/>
          <w:szCs w:val="28"/>
          <w:lang w:val="en-US"/>
        </w:rPr>
        <w:t>A</w:t>
      </w:r>
      <w:r w:rsidR="00196D27" w:rsidRPr="0075751F">
        <w:rPr>
          <w:sz w:val="28"/>
          <w:szCs w:val="28"/>
        </w:rPr>
        <w:t>.</w:t>
      </w:r>
    </w:p>
    <w:p w14:paraId="3AC1EF96" w14:textId="4894C65A" w:rsidR="00196D27" w:rsidRDefault="001D39D0" w:rsidP="00196D27">
      <w:pPr>
        <w:pStyle w:val="12"/>
        <w:numPr>
          <w:ilvl w:val="0"/>
          <w:numId w:val="45"/>
        </w:numPr>
        <w:tabs>
          <w:tab w:val="left" w:pos="851"/>
        </w:tabs>
        <w:spacing w:before="0" w:after="0" w:line="276" w:lineRule="auto"/>
        <w:ind w:left="0" w:firstLine="567"/>
        <w:jc w:val="both"/>
        <w:rPr>
          <w:sz w:val="28"/>
          <w:szCs w:val="28"/>
        </w:rPr>
      </w:pPr>
      <w:r>
        <w:rPr>
          <w:sz w:val="28"/>
          <w:szCs w:val="28"/>
        </w:rPr>
        <w:t>Юридические основания проведения проверки должной добросовестности продавца</w:t>
      </w:r>
      <w:r w:rsidR="00196D27" w:rsidRPr="0075751F">
        <w:rPr>
          <w:sz w:val="28"/>
          <w:szCs w:val="28"/>
        </w:rPr>
        <w:t>.</w:t>
      </w:r>
    </w:p>
    <w:p w14:paraId="77EC4F0F" w14:textId="567784CC" w:rsidR="00196D27" w:rsidRDefault="001D39D0" w:rsidP="00196D27">
      <w:pPr>
        <w:pStyle w:val="12"/>
        <w:numPr>
          <w:ilvl w:val="0"/>
          <w:numId w:val="45"/>
        </w:numPr>
        <w:tabs>
          <w:tab w:val="left" w:pos="851"/>
        </w:tabs>
        <w:spacing w:before="0" w:after="0" w:line="276" w:lineRule="auto"/>
        <w:ind w:left="0" w:firstLine="567"/>
        <w:jc w:val="both"/>
        <w:rPr>
          <w:sz w:val="28"/>
          <w:szCs w:val="28"/>
        </w:rPr>
      </w:pPr>
      <w:r>
        <w:rPr>
          <w:sz w:val="28"/>
          <w:szCs w:val="28"/>
        </w:rPr>
        <w:t>«Дружественные» слияния и поглощения: механизм проведения</w:t>
      </w:r>
      <w:r w:rsidR="00196D27" w:rsidRPr="0075751F">
        <w:rPr>
          <w:sz w:val="28"/>
          <w:szCs w:val="28"/>
        </w:rPr>
        <w:t>.</w:t>
      </w:r>
    </w:p>
    <w:p w14:paraId="3FA1DF52" w14:textId="198009D8" w:rsidR="00196D27" w:rsidRDefault="001D39D0" w:rsidP="00196D27">
      <w:pPr>
        <w:pStyle w:val="12"/>
        <w:numPr>
          <w:ilvl w:val="0"/>
          <w:numId w:val="45"/>
        </w:numPr>
        <w:tabs>
          <w:tab w:val="left" w:pos="993"/>
        </w:tabs>
        <w:spacing w:before="0" w:after="0" w:line="276" w:lineRule="auto"/>
        <w:ind w:left="0" w:firstLine="567"/>
        <w:jc w:val="both"/>
        <w:rPr>
          <w:sz w:val="28"/>
          <w:szCs w:val="28"/>
        </w:rPr>
      </w:pPr>
      <w:r>
        <w:rPr>
          <w:sz w:val="28"/>
          <w:szCs w:val="28"/>
        </w:rPr>
        <w:t xml:space="preserve">«Агрессивные» </w:t>
      </w:r>
      <w:r w:rsidR="001F4C03">
        <w:rPr>
          <w:sz w:val="28"/>
          <w:szCs w:val="28"/>
        </w:rPr>
        <w:t xml:space="preserve">(враждебные) </w:t>
      </w:r>
      <w:r>
        <w:rPr>
          <w:sz w:val="28"/>
          <w:szCs w:val="28"/>
        </w:rPr>
        <w:t>слияния и поглощения: причины и последствия</w:t>
      </w:r>
      <w:r w:rsidR="00196D27" w:rsidRPr="0075751F">
        <w:rPr>
          <w:sz w:val="28"/>
          <w:szCs w:val="28"/>
        </w:rPr>
        <w:t>.</w:t>
      </w:r>
    </w:p>
    <w:p w14:paraId="08EC0671" w14:textId="1D30FBF2" w:rsidR="00196D27" w:rsidRDefault="001D39D0" w:rsidP="00196D27">
      <w:pPr>
        <w:pStyle w:val="12"/>
        <w:numPr>
          <w:ilvl w:val="0"/>
          <w:numId w:val="45"/>
        </w:numPr>
        <w:tabs>
          <w:tab w:val="left" w:pos="993"/>
        </w:tabs>
        <w:spacing w:before="0" w:after="0" w:line="276" w:lineRule="auto"/>
        <w:ind w:left="0" w:firstLine="567"/>
        <w:jc w:val="both"/>
        <w:rPr>
          <w:sz w:val="28"/>
          <w:szCs w:val="28"/>
        </w:rPr>
      </w:pPr>
      <w:r>
        <w:rPr>
          <w:sz w:val="28"/>
          <w:szCs w:val="28"/>
        </w:rPr>
        <w:t>Защита от «недружественных» слияний и поглощений: легальные возможности</w:t>
      </w:r>
      <w:r w:rsidR="00064DB1">
        <w:rPr>
          <w:sz w:val="28"/>
          <w:szCs w:val="28"/>
        </w:rPr>
        <w:t xml:space="preserve"> в РФ</w:t>
      </w:r>
      <w:r w:rsidR="00196D27" w:rsidRPr="0075751F">
        <w:rPr>
          <w:sz w:val="28"/>
          <w:szCs w:val="28"/>
        </w:rPr>
        <w:t xml:space="preserve">. </w:t>
      </w:r>
    </w:p>
    <w:p w14:paraId="61BFDD0A" w14:textId="66CFDD9C" w:rsidR="00196D27" w:rsidRDefault="001D39D0" w:rsidP="00196D27">
      <w:pPr>
        <w:pStyle w:val="12"/>
        <w:numPr>
          <w:ilvl w:val="0"/>
          <w:numId w:val="45"/>
        </w:numPr>
        <w:tabs>
          <w:tab w:val="left" w:pos="993"/>
        </w:tabs>
        <w:spacing w:before="0" w:after="0" w:line="276" w:lineRule="auto"/>
        <w:ind w:left="0" w:firstLine="567"/>
        <w:jc w:val="both"/>
        <w:rPr>
          <w:sz w:val="28"/>
          <w:szCs w:val="28"/>
        </w:rPr>
      </w:pPr>
      <w:r>
        <w:rPr>
          <w:sz w:val="28"/>
          <w:szCs w:val="28"/>
        </w:rPr>
        <w:t>Зарубежный опыт применения защиты от «недружественных» слияний и поглощений</w:t>
      </w:r>
      <w:r w:rsidR="00196D27" w:rsidRPr="0075751F">
        <w:rPr>
          <w:sz w:val="28"/>
          <w:szCs w:val="28"/>
        </w:rPr>
        <w:t xml:space="preserve">. </w:t>
      </w:r>
    </w:p>
    <w:p w14:paraId="5A0B059C" w14:textId="5AC6A9DD" w:rsidR="00196D27" w:rsidRPr="0075751F" w:rsidRDefault="001F4C03" w:rsidP="00196D27">
      <w:pPr>
        <w:pStyle w:val="12"/>
        <w:numPr>
          <w:ilvl w:val="0"/>
          <w:numId w:val="45"/>
        </w:numPr>
        <w:tabs>
          <w:tab w:val="left" w:pos="993"/>
        </w:tabs>
        <w:spacing w:before="0" w:after="0" w:line="276" w:lineRule="auto"/>
        <w:ind w:left="0" w:firstLine="567"/>
        <w:jc w:val="both"/>
        <w:rPr>
          <w:sz w:val="28"/>
          <w:szCs w:val="28"/>
        </w:rPr>
      </w:pPr>
      <w:r>
        <w:rPr>
          <w:sz w:val="28"/>
          <w:szCs w:val="28"/>
        </w:rPr>
        <w:t xml:space="preserve">Антимонопольное регулирование и сделки </w:t>
      </w:r>
      <w:r>
        <w:rPr>
          <w:sz w:val="28"/>
          <w:szCs w:val="28"/>
          <w:lang w:val="en-US"/>
        </w:rPr>
        <w:t>M</w:t>
      </w:r>
      <w:r w:rsidRPr="001D39D0">
        <w:rPr>
          <w:sz w:val="28"/>
          <w:szCs w:val="28"/>
        </w:rPr>
        <w:t>&amp;</w:t>
      </w:r>
      <w:r>
        <w:rPr>
          <w:sz w:val="28"/>
          <w:szCs w:val="28"/>
          <w:lang w:val="en-US"/>
        </w:rPr>
        <w:t>A</w:t>
      </w:r>
    </w:p>
    <w:p w14:paraId="39FE0638" w14:textId="5655961D" w:rsidR="00196D27" w:rsidRPr="00196D27" w:rsidRDefault="001F4C03" w:rsidP="00196D27">
      <w:pPr>
        <w:pStyle w:val="12"/>
        <w:numPr>
          <w:ilvl w:val="0"/>
          <w:numId w:val="45"/>
        </w:numPr>
        <w:tabs>
          <w:tab w:val="left" w:pos="993"/>
        </w:tabs>
        <w:spacing w:before="0" w:after="0" w:line="276" w:lineRule="auto"/>
        <w:ind w:left="0" w:firstLine="567"/>
        <w:jc w:val="both"/>
        <w:rPr>
          <w:sz w:val="28"/>
          <w:szCs w:val="28"/>
        </w:rPr>
      </w:pPr>
      <w:r>
        <w:rPr>
          <w:sz w:val="28"/>
          <w:szCs w:val="28"/>
        </w:rPr>
        <w:t>Заключение соглашения о слиянии: юридические вопросы</w:t>
      </w:r>
      <w:r w:rsidR="00196D27" w:rsidRPr="00196D27">
        <w:rPr>
          <w:sz w:val="28"/>
          <w:szCs w:val="28"/>
        </w:rPr>
        <w:t>.</w:t>
      </w:r>
    </w:p>
    <w:p w14:paraId="61416643" w14:textId="47ED20C6" w:rsidR="00196D27" w:rsidRPr="00196D27" w:rsidRDefault="001F4C03" w:rsidP="00196D27">
      <w:pPr>
        <w:pStyle w:val="12"/>
        <w:numPr>
          <w:ilvl w:val="0"/>
          <w:numId w:val="45"/>
        </w:numPr>
        <w:tabs>
          <w:tab w:val="left" w:pos="993"/>
        </w:tabs>
        <w:spacing w:before="0" w:after="0" w:line="276" w:lineRule="auto"/>
        <w:ind w:left="0" w:firstLine="567"/>
        <w:jc w:val="both"/>
        <w:rPr>
          <w:sz w:val="28"/>
          <w:szCs w:val="28"/>
        </w:rPr>
      </w:pPr>
      <w:r>
        <w:rPr>
          <w:sz w:val="28"/>
          <w:szCs w:val="28"/>
        </w:rPr>
        <w:t>Слияние форм и слияние активов: особенности процессов с юридической точки зрения.</w:t>
      </w:r>
    </w:p>
    <w:p w14:paraId="464C9392" w14:textId="27843A0C" w:rsidR="00196D27" w:rsidRDefault="00196D27" w:rsidP="00196D27">
      <w:pPr>
        <w:pStyle w:val="12"/>
        <w:tabs>
          <w:tab w:val="left" w:pos="993"/>
        </w:tabs>
        <w:spacing w:before="0" w:after="0" w:line="276" w:lineRule="auto"/>
        <w:ind w:left="567"/>
        <w:jc w:val="both"/>
        <w:rPr>
          <w:sz w:val="28"/>
          <w:szCs w:val="28"/>
        </w:rPr>
      </w:pPr>
    </w:p>
    <w:p w14:paraId="02C619B7" w14:textId="77777777" w:rsidR="00196D27" w:rsidRDefault="00196D27" w:rsidP="00196D27">
      <w:pPr>
        <w:keepNext/>
        <w:spacing w:line="360" w:lineRule="auto"/>
        <w:ind w:firstLine="709"/>
        <w:jc w:val="center"/>
        <w:rPr>
          <w:b/>
          <w:sz w:val="28"/>
          <w:szCs w:val="28"/>
        </w:rPr>
      </w:pPr>
      <w:r>
        <w:rPr>
          <w:b/>
          <w:sz w:val="28"/>
          <w:szCs w:val="28"/>
        </w:rPr>
        <w:t>Пример</w:t>
      </w:r>
      <w:r w:rsidRPr="00F34449">
        <w:rPr>
          <w:b/>
          <w:sz w:val="28"/>
          <w:szCs w:val="28"/>
        </w:rPr>
        <w:t xml:space="preserve"> типовых ситуационных задач по дисциплине </w:t>
      </w:r>
    </w:p>
    <w:p w14:paraId="04D53483" w14:textId="77777777" w:rsidR="00196D27" w:rsidRDefault="00196D27" w:rsidP="00196D27">
      <w:pPr>
        <w:pStyle w:val="12"/>
        <w:spacing w:before="0" w:after="0" w:line="276" w:lineRule="auto"/>
        <w:ind w:firstLine="567"/>
        <w:jc w:val="both"/>
        <w:rPr>
          <w:sz w:val="28"/>
          <w:szCs w:val="28"/>
        </w:rPr>
      </w:pPr>
      <w:r w:rsidRPr="00017D7A">
        <w:rPr>
          <w:sz w:val="28"/>
          <w:szCs w:val="28"/>
        </w:rPr>
        <w:t>Участниками АО «Медиа-</w:t>
      </w:r>
      <w:r>
        <w:rPr>
          <w:sz w:val="28"/>
          <w:szCs w:val="28"/>
        </w:rPr>
        <w:t>А» являются: Петрова А.В. (25</w:t>
      </w:r>
      <w:r w:rsidRPr="00017D7A">
        <w:rPr>
          <w:sz w:val="28"/>
          <w:szCs w:val="28"/>
        </w:rPr>
        <w:t>% акций), Лебедев М.В. (2</w:t>
      </w:r>
      <w:r>
        <w:rPr>
          <w:sz w:val="28"/>
          <w:szCs w:val="28"/>
        </w:rPr>
        <w:t>7% акций), Измайлов М.И. (23</w:t>
      </w:r>
      <w:r w:rsidRPr="00017D7A">
        <w:rPr>
          <w:sz w:val="28"/>
          <w:szCs w:val="28"/>
        </w:rPr>
        <w:t>% акций) и Серебрякова Д. Д. (15% акций.</w:t>
      </w:r>
      <w:proofErr w:type="gramStart"/>
      <w:r w:rsidRPr="00017D7A">
        <w:rPr>
          <w:sz w:val="28"/>
          <w:szCs w:val="28"/>
        </w:rPr>
        <w:t>).Генеральным</w:t>
      </w:r>
      <w:proofErr w:type="gramEnd"/>
      <w:r w:rsidRPr="00017D7A">
        <w:rPr>
          <w:sz w:val="28"/>
          <w:szCs w:val="28"/>
        </w:rPr>
        <w:t xml:space="preserve"> директором АО «Медиа-А» является Петров С.Н. (супруг акционера Петровой А.В.).</w:t>
      </w:r>
      <w:r>
        <w:rPr>
          <w:sz w:val="28"/>
          <w:szCs w:val="28"/>
        </w:rPr>
        <w:t xml:space="preserve"> </w:t>
      </w:r>
      <w:r w:rsidRPr="00017D7A">
        <w:rPr>
          <w:sz w:val="28"/>
          <w:szCs w:val="28"/>
        </w:rPr>
        <w:t>В сентябре 201</w:t>
      </w:r>
      <w:r>
        <w:rPr>
          <w:sz w:val="28"/>
          <w:szCs w:val="28"/>
        </w:rPr>
        <w:t>8</w:t>
      </w:r>
      <w:r w:rsidRPr="00017D7A">
        <w:rPr>
          <w:sz w:val="28"/>
          <w:szCs w:val="28"/>
        </w:rPr>
        <w:t xml:space="preserve"> года между АО «Медиа-А» и Петровой А.В. было заключено два договора займа на сумму 290</w:t>
      </w:r>
      <w:r>
        <w:rPr>
          <w:sz w:val="28"/>
          <w:szCs w:val="28"/>
        </w:rPr>
        <w:t xml:space="preserve"> тыс.</w:t>
      </w:r>
      <w:r w:rsidRPr="00017D7A">
        <w:rPr>
          <w:sz w:val="28"/>
          <w:szCs w:val="28"/>
        </w:rPr>
        <w:t xml:space="preserve"> рублей и 1700</w:t>
      </w:r>
      <w:r>
        <w:rPr>
          <w:sz w:val="28"/>
          <w:szCs w:val="28"/>
        </w:rPr>
        <w:t xml:space="preserve"> тыс.</w:t>
      </w:r>
      <w:r w:rsidRPr="00017D7A">
        <w:rPr>
          <w:sz w:val="28"/>
          <w:szCs w:val="28"/>
        </w:rPr>
        <w:t xml:space="preserve"> рублей, общее собрание акционеров по вопросу заключения указанных договоров не проводилось. При этом уставом АО «Медиа-А» предусмотрено, что</w:t>
      </w:r>
      <w:r>
        <w:rPr>
          <w:sz w:val="28"/>
          <w:szCs w:val="28"/>
        </w:rPr>
        <w:t xml:space="preserve"> </w:t>
      </w:r>
      <w:r w:rsidRPr="00017D7A">
        <w:rPr>
          <w:sz w:val="28"/>
          <w:szCs w:val="28"/>
        </w:rPr>
        <w:lastRenderedPageBreak/>
        <w:t>решения о совершении сделки, в которой имеется заинтересованность, а также решение совершении крупных сделок, а именно заключение сделок или нескольких</w:t>
      </w:r>
      <w:r>
        <w:rPr>
          <w:sz w:val="28"/>
          <w:szCs w:val="28"/>
        </w:rPr>
        <w:t xml:space="preserve"> </w:t>
      </w:r>
      <w:r w:rsidRPr="00017D7A">
        <w:rPr>
          <w:sz w:val="28"/>
          <w:szCs w:val="28"/>
        </w:rPr>
        <w:t>взаимосвязанных сделок на сумму</w:t>
      </w:r>
      <w:r>
        <w:rPr>
          <w:sz w:val="28"/>
          <w:szCs w:val="28"/>
        </w:rPr>
        <w:t xml:space="preserve"> более 500 тыс.</w:t>
      </w:r>
      <w:r w:rsidRPr="00017D7A">
        <w:rPr>
          <w:sz w:val="28"/>
          <w:szCs w:val="28"/>
        </w:rPr>
        <w:t xml:space="preserve"> рублей отнесены к исключительной компетенции общего собрания акционеров общества.</w:t>
      </w:r>
    </w:p>
    <w:p w14:paraId="024C2D75" w14:textId="77777777" w:rsidR="00196D27" w:rsidRPr="00017D7A" w:rsidRDefault="00196D27" w:rsidP="00196D27">
      <w:pPr>
        <w:pStyle w:val="12"/>
        <w:spacing w:before="0" w:after="0" w:line="276" w:lineRule="auto"/>
        <w:ind w:firstLine="567"/>
        <w:jc w:val="both"/>
        <w:rPr>
          <w:i/>
          <w:sz w:val="28"/>
          <w:szCs w:val="28"/>
        </w:rPr>
      </w:pPr>
      <w:r w:rsidRPr="00017D7A">
        <w:rPr>
          <w:i/>
          <w:sz w:val="28"/>
          <w:szCs w:val="28"/>
        </w:rPr>
        <w:t xml:space="preserve">1)Имело ли место превышение полномочий генеральным директором? </w:t>
      </w:r>
    </w:p>
    <w:p w14:paraId="3F789DE3" w14:textId="77777777" w:rsidR="00196D27" w:rsidRPr="00017D7A" w:rsidRDefault="00196D27" w:rsidP="00196D27">
      <w:pPr>
        <w:pStyle w:val="12"/>
        <w:spacing w:before="0" w:after="0" w:line="276" w:lineRule="auto"/>
        <w:ind w:firstLine="567"/>
        <w:jc w:val="both"/>
        <w:rPr>
          <w:i/>
          <w:sz w:val="28"/>
          <w:szCs w:val="28"/>
        </w:rPr>
      </w:pPr>
      <w:r w:rsidRPr="00017D7A">
        <w:rPr>
          <w:i/>
          <w:sz w:val="28"/>
          <w:szCs w:val="28"/>
        </w:rPr>
        <w:t>2)Возможно ли признать Договоры займа, заключенные между АО «Медиа-А» и Петровой А.В. недействительными? Если да, то по каким основаниям?</w:t>
      </w:r>
    </w:p>
    <w:p w14:paraId="114DE77D" w14:textId="60FB22CE" w:rsidR="00196D27" w:rsidRDefault="00196D27" w:rsidP="00196D27">
      <w:pPr>
        <w:pStyle w:val="12"/>
        <w:spacing w:before="0" w:after="0" w:line="276" w:lineRule="auto"/>
        <w:ind w:firstLine="567"/>
        <w:jc w:val="both"/>
        <w:rPr>
          <w:i/>
          <w:sz w:val="28"/>
          <w:szCs w:val="28"/>
        </w:rPr>
      </w:pPr>
      <w:r w:rsidRPr="00017D7A">
        <w:rPr>
          <w:i/>
          <w:sz w:val="28"/>
          <w:szCs w:val="28"/>
        </w:rPr>
        <w:t>3)Как в данном случае будет проходить процедура признания сделки недействительной?</w:t>
      </w:r>
    </w:p>
    <w:p w14:paraId="1D733286" w14:textId="604DF417" w:rsidR="00196D27" w:rsidRDefault="00196D27" w:rsidP="00196D27">
      <w:pPr>
        <w:pStyle w:val="12"/>
        <w:spacing w:before="0" w:after="0" w:line="276" w:lineRule="auto"/>
        <w:ind w:firstLine="567"/>
        <w:jc w:val="both"/>
        <w:rPr>
          <w:i/>
          <w:sz w:val="28"/>
          <w:szCs w:val="28"/>
        </w:rPr>
      </w:pPr>
    </w:p>
    <w:p w14:paraId="60D649E8" w14:textId="77777777" w:rsidR="006A6B6A" w:rsidRDefault="006A6B6A" w:rsidP="006A6B6A">
      <w:pPr>
        <w:pStyle w:val="a3"/>
        <w:spacing w:before="155" w:line="362" w:lineRule="auto"/>
        <w:ind w:left="0" w:right="-36"/>
        <w:jc w:val="both"/>
      </w:pPr>
      <w:r w:rsidRPr="00577D12">
        <w:rPr>
          <w:rFonts w:eastAsia="Calibri"/>
          <w:i/>
          <w:iCs/>
          <w:lang w:eastAsia="en-US" w:bidi="ar-SA"/>
        </w:rPr>
        <w:t>Критерии бальной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r>
        <w:t>.</w:t>
      </w:r>
    </w:p>
    <w:p w14:paraId="451883DB" w14:textId="77777777" w:rsidR="006A6B6A" w:rsidRDefault="006A6B6A" w:rsidP="0009690C">
      <w:pPr>
        <w:spacing w:line="360" w:lineRule="auto"/>
        <w:ind w:right="-36"/>
        <w:jc w:val="both"/>
      </w:pPr>
    </w:p>
    <w:p w14:paraId="02F0A244" w14:textId="77777777" w:rsidR="006D2A6A" w:rsidRPr="006D2A6A" w:rsidRDefault="006D2A6A" w:rsidP="00B73790">
      <w:pPr>
        <w:pStyle w:val="110"/>
        <w:numPr>
          <w:ilvl w:val="0"/>
          <w:numId w:val="22"/>
        </w:numPr>
        <w:tabs>
          <w:tab w:val="left" w:pos="426"/>
        </w:tabs>
        <w:spacing w:before="120" w:after="120"/>
        <w:ind w:left="0" w:firstLine="0"/>
      </w:pPr>
      <w:bookmarkStart w:id="24" w:name="_Toc90042612"/>
      <w:r w:rsidRPr="006D2A6A">
        <w:t>Фонд оценочных средств для проведения промежуточной аттестации обучающихся по</w:t>
      </w:r>
      <w:r w:rsidRPr="00B73790">
        <w:t xml:space="preserve"> </w:t>
      </w:r>
      <w:r w:rsidRPr="006D2A6A">
        <w:t>дисциплине</w:t>
      </w:r>
      <w:bookmarkEnd w:id="24"/>
      <w:r w:rsidRPr="006D2A6A">
        <w:t xml:space="preserve"> </w:t>
      </w:r>
    </w:p>
    <w:p w14:paraId="648DC2D3" w14:textId="77777777" w:rsidR="006D2A6A" w:rsidRPr="006D2A6A" w:rsidRDefault="006D2A6A" w:rsidP="0009690C">
      <w:pPr>
        <w:pStyle w:val="1-21"/>
        <w:tabs>
          <w:tab w:val="left" w:pos="851"/>
        </w:tabs>
        <w:suppressAutoHyphens/>
        <w:adjustRightInd w:val="0"/>
        <w:spacing w:line="360" w:lineRule="auto"/>
        <w:ind w:left="0" w:right="-36" w:firstLine="0"/>
        <w:jc w:val="both"/>
        <w:rPr>
          <w:sz w:val="28"/>
          <w:szCs w:val="28"/>
        </w:rPr>
      </w:pPr>
      <w:r w:rsidRPr="006D2A6A">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5B639A4" w14:textId="46582724" w:rsidR="006D2A6A" w:rsidRDefault="006D2A6A" w:rsidP="0009690C">
      <w:pPr>
        <w:tabs>
          <w:tab w:val="left" w:pos="709"/>
          <w:tab w:val="right" w:leader="underscore" w:pos="8505"/>
        </w:tabs>
        <w:adjustRightInd w:val="0"/>
        <w:ind w:right="-36"/>
        <w:jc w:val="center"/>
        <w:rPr>
          <w:b/>
          <w:bCs/>
          <w:sz w:val="28"/>
          <w:szCs w:val="28"/>
          <w:highlight w:val="yellow"/>
          <w:lang w:val="x-none"/>
        </w:rPr>
      </w:pPr>
    </w:p>
    <w:tbl>
      <w:tblPr>
        <w:tblStyle w:val="af0"/>
        <w:tblW w:w="11033" w:type="dxa"/>
        <w:jc w:val="center"/>
        <w:tblLook w:val="04A0" w:firstRow="1" w:lastRow="0" w:firstColumn="1" w:lastColumn="0" w:noHBand="0" w:noVBand="1"/>
      </w:tblPr>
      <w:tblGrid>
        <w:gridCol w:w="2649"/>
        <w:gridCol w:w="2498"/>
        <w:gridCol w:w="2573"/>
        <w:gridCol w:w="3313"/>
      </w:tblGrid>
      <w:tr w:rsidR="00DF4B87" w:rsidRPr="00762D7D" w14:paraId="668C9729" w14:textId="77777777" w:rsidTr="007206ED">
        <w:trPr>
          <w:jc w:val="center"/>
        </w:trPr>
        <w:tc>
          <w:tcPr>
            <w:tcW w:w="2654" w:type="dxa"/>
          </w:tcPr>
          <w:p w14:paraId="76C290B9" w14:textId="77777777" w:rsidR="00DF4B87" w:rsidRPr="007206ED" w:rsidRDefault="00DF4B87" w:rsidP="00946E65">
            <w:pPr>
              <w:jc w:val="center"/>
              <w:rPr>
                <w:sz w:val="24"/>
                <w:szCs w:val="24"/>
              </w:rPr>
            </w:pPr>
            <w:r w:rsidRPr="007206ED">
              <w:rPr>
                <w:sz w:val="24"/>
                <w:szCs w:val="24"/>
              </w:rPr>
              <w:t>Наименование компетенции</w:t>
            </w:r>
          </w:p>
        </w:tc>
        <w:tc>
          <w:tcPr>
            <w:tcW w:w="2462" w:type="dxa"/>
          </w:tcPr>
          <w:p w14:paraId="21371181" w14:textId="77777777" w:rsidR="00DF4B87" w:rsidRPr="007206ED" w:rsidRDefault="00DF4B87" w:rsidP="00946E65">
            <w:pPr>
              <w:jc w:val="center"/>
              <w:rPr>
                <w:sz w:val="24"/>
                <w:szCs w:val="24"/>
              </w:rPr>
            </w:pPr>
            <w:r w:rsidRPr="007206ED">
              <w:rPr>
                <w:sz w:val="24"/>
                <w:szCs w:val="24"/>
              </w:rPr>
              <w:t xml:space="preserve">Наименование </w:t>
            </w:r>
          </w:p>
          <w:p w14:paraId="58A744EC" w14:textId="77777777" w:rsidR="00DF4B87" w:rsidRPr="007206ED" w:rsidRDefault="00DF4B87" w:rsidP="00946E65">
            <w:pPr>
              <w:jc w:val="center"/>
              <w:rPr>
                <w:sz w:val="24"/>
                <w:szCs w:val="24"/>
              </w:rPr>
            </w:pPr>
            <w:r w:rsidRPr="007206ED">
              <w:rPr>
                <w:sz w:val="24"/>
                <w:szCs w:val="24"/>
              </w:rPr>
              <w:t>Индикаторов</w:t>
            </w:r>
          </w:p>
          <w:p w14:paraId="240C0161" w14:textId="77777777" w:rsidR="00DF4B87" w:rsidRPr="007206ED" w:rsidRDefault="00DF4B87" w:rsidP="00946E65">
            <w:pPr>
              <w:jc w:val="center"/>
              <w:rPr>
                <w:sz w:val="24"/>
                <w:szCs w:val="24"/>
              </w:rPr>
            </w:pPr>
            <w:r w:rsidRPr="007206ED">
              <w:rPr>
                <w:sz w:val="24"/>
                <w:szCs w:val="24"/>
              </w:rPr>
              <w:t xml:space="preserve"> достижения </w:t>
            </w:r>
          </w:p>
          <w:p w14:paraId="7B9DB270" w14:textId="77777777" w:rsidR="00DF4B87" w:rsidRPr="007206ED" w:rsidRDefault="00DF4B87" w:rsidP="00946E65">
            <w:pPr>
              <w:jc w:val="center"/>
              <w:rPr>
                <w:sz w:val="24"/>
                <w:szCs w:val="24"/>
              </w:rPr>
            </w:pPr>
            <w:r w:rsidRPr="007206ED">
              <w:rPr>
                <w:sz w:val="24"/>
                <w:szCs w:val="24"/>
              </w:rPr>
              <w:t>компетенции</w:t>
            </w:r>
          </w:p>
        </w:tc>
        <w:tc>
          <w:tcPr>
            <w:tcW w:w="2575" w:type="dxa"/>
          </w:tcPr>
          <w:p w14:paraId="6BD36879" w14:textId="77777777" w:rsidR="00DF4B87" w:rsidRPr="007206ED" w:rsidRDefault="00DF4B87" w:rsidP="00946E65">
            <w:pPr>
              <w:jc w:val="center"/>
              <w:rPr>
                <w:sz w:val="24"/>
                <w:szCs w:val="24"/>
              </w:rPr>
            </w:pPr>
            <w:r w:rsidRPr="007206ED">
              <w:rPr>
                <w:sz w:val="24"/>
                <w:szCs w:val="24"/>
              </w:rPr>
              <w:t>Результаты обучения ( умения и знания), соотнесенные с индикаторами достижения компетенции</w:t>
            </w:r>
          </w:p>
        </w:tc>
        <w:tc>
          <w:tcPr>
            <w:tcW w:w="3342" w:type="dxa"/>
          </w:tcPr>
          <w:p w14:paraId="285BD87A" w14:textId="77777777" w:rsidR="00DF4B87" w:rsidRPr="007206ED" w:rsidRDefault="00DF4B87" w:rsidP="00946E65">
            <w:pPr>
              <w:jc w:val="center"/>
              <w:rPr>
                <w:sz w:val="24"/>
                <w:szCs w:val="24"/>
              </w:rPr>
            </w:pPr>
            <w:r w:rsidRPr="007206ED">
              <w:rPr>
                <w:sz w:val="24"/>
                <w:szCs w:val="24"/>
              </w:rPr>
              <w:t>Типовые контрольные задания</w:t>
            </w:r>
          </w:p>
        </w:tc>
      </w:tr>
      <w:tr w:rsidR="00DF4B87" w14:paraId="121874EC" w14:textId="77777777" w:rsidTr="007206ED">
        <w:trPr>
          <w:jc w:val="center"/>
        </w:trPr>
        <w:tc>
          <w:tcPr>
            <w:tcW w:w="2654" w:type="dxa"/>
            <w:vMerge w:val="restart"/>
            <w:shd w:val="clear" w:color="auto" w:fill="auto"/>
          </w:tcPr>
          <w:p w14:paraId="3A8FEDBD" w14:textId="77777777" w:rsidR="00DF4B87" w:rsidRPr="007206ED" w:rsidRDefault="00DF4B87" w:rsidP="00946E65">
            <w:pPr>
              <w:jc w:val="both"/>
              <w:rPr>
                <w:sz w:val="24"/>
                <w:szCs w:val="24"/>
              </w:rPr>
            </w:pPr>
            <w:r w:rsidRPr="007206ED">
              <w:rPr>
                <w:b/>
                <w:sz w:val="24"/>
                <w:szCs w:val="24"/>
              </w:rPr>
              <w:t>ДКН-2</w:t>
            </w:r>
            <w:r w:rsidRPr="007206ED">
              <w:rPr>
                <w:sz w:val="24"/>
                <w:szCs w:val="24"/>
              </w:rPr>
              <w:t xml:space="preserve"> Способность квалифицированно применять правовые нормы при осуществлении юридического сопровождения предпринимательской деятельности корпоративных юридических лиц</w:t>
            </w:r>
          </w:p>
        </w:tc>
        <w:tc>
          <w:tcPr>
            <w:tcW w:w="2462" w:type="dxa"/>
            <w:shd w:val="clear" w:color="auto" w:fill="auto"/>
          </w:tcPr>
          <w:p w14:paraId="3EA05070" w14:textId="77777777" w:rsidR="00DF4B87" w:rsidRPr="007206ED" w:rsidRDefault="00DF4B87" w:rsidP="00946E65">
            <w:pPr>
              <w:adjustRightInd w:val="0"/>
              <w:ind w:right="-36"/>
              <w:jc w:val="both"/>
              <w:rPr>
                <w:sz w:val="24"/>
                <w:szCs w:val="24"/>
              </w:rPr>
            </w:pPr>
            <w:r w:rsidRPr="007206ED">
              <w:rPr>
                <w:sz w:val="24"/>
                <w:szCs w:val="24"/>
              </w:rPr>
              <w:t>1. Квалифицированно применяет правовые нормы при осуществлении юридического сопровождения предпринимательской деятельности корпоративных юридических лиц</w:t>
            </w:r>
          </w:p>
        </w:tc>
        <w:tc>
          <w:tcPr>
            <w:tcW w:w="2575" w:type="dxa"/>
            <w:shd w:val="clear" w:color="auto" w:fill="auto"/>
          </w:tcPr>
          <w:p w14:paraId="273ABE4B" w14:textId="77777777" w:rsidR="00DF4B87" w:rsidRPr="007206ED" w:rsidRDefault="00DF4B87" w:rsidP="00946E65">
            <w:pPr>
              <w:tabs>
                <w:tab w:val="left" w:pos="540"/>
                <w:tab w:val="left" w:pos="851"/>
              </w:tabs>
              <w:ind w:right="-36"/>
              <w:contextualSpacing/>
              <w:jc w:val="both"/>
              <w:rPr>
                <w:sz w:val="24"/>
                <w:szCs w:val="24"/>
              </w:rPr>
            </w:pPr>
            <w:r w:rsidRPr="007206ED">
              <w:rPr>
                <w:i/>
                <w:sz w:val="24"/>
                <w:szCs w:val="24"/>
              </w:rPr>
              <w:t>Знать:</w:t>
            </w:r>
            <w:r w:rsidRPr="007206ED">
              <w:rPr>
                <w:sz w:val="24"/>
                <w:szCs w:val="24"/>
              </w:rPr>
              <w:t xml:space="preserve"> правовые основы предпринимательской деятельности корпоративных юридических лиц</w:t>
            </w:r>
          </w:p>
          <w:p w14:paraId="13A3026A" w14:textId="77777777" w:rsidR="00DF4B87" w:rsidRPr="007206ED" w:rsidRDefault="00DF4B87" w:rsidP="00946E65">
            <w:pPr>
              <w:jc w:val="both"/>
              <w:rPr>
                <w:sz w:val="24"/>
                <w:szCs w:val="24"/>
              </w:rPr>
            </w:pPr>
            <w:r w:rsidRPr="007206ED">
              <w:rPr>
                <w:i/>
                <w:sz w:val="24"/>
                <w:szCs w:val="24"/>
              </w:rPr>
              <w:t>Уметь:</w:t>
            </w:r>
            <w:r w:rsidRPr="007206ED">
              <w:rPr>
                <w:sz w:val="24"/>
                <w:szCs w:val="24"/>
              </w:rPr>
              <w:t xml:space="preserve"> Квалифицированно применять правовые нормы при осуществлении юридического сопровождения </w:t>
            </w:r>
            <w:r w:rsidRPr="007206ED">
              <w:rPr>
                <w:sz w:val="24"/>
                <w:szCs w:val="24"/>
              </w:rPr>
              <w:lastRenderedPageBreak/>
              <w:t>предпринимательской деятельности</w:t>
            </w:r>
          </w:p>
        </w:tc>
        <w:tc>
          <w:tcPr>
            <w:tcW w:w="3342" w:type="dxa"/>
            <w:shd w:val="clear" w:color="auto" w:fill="auto"/>
          </w:tcPr>
          <w:p w14:paraId="6FA054B4" w14:textId="77777777" w:rsidR="00DF4B87" w:rsidRPr="007206ED" w:rsidRDefault="00DF4B87" w:rsidP="00946E65">
            <w:pPr>
              <w:tabs>
                <w:tab w:val="left" w:pos="0"/>
              </w:tabs>
              <w:suppressAutoHyphens/>
              <w:ind w:firstLine="316"/>
              <w:jc w:val="both"/>
              <w:rPr>
                <w:spacing w:val="-6"/>
                <w:sz w:val="24"/>
                <w:szCs w:val="24"/>
              </w:rPr>
            </w:pPr>
            <w:r w:rsidRPr="007206ED">
              <w:rPr>
                <w:spacing w:val="-6"/>
                <w:sz w:val="24"/>
                <w:szCs w:val="24"/>
              </w:rPr>
              <w:lastRenderedPageBreak/>
              <w:t>АО «</w:t>
            </w:r>
            <w:proofErr w:type="spellStart"/>
            <w:r w:rsidRPr="007206ED">
              <w:rPr>
                <w:spacing w:val="-6"/>
                <w:sz w:val="24"/>
                <w:szCs w:val="24"/>
              </w:rPr>
              <w:t>Аст</w:t>
            </w:r>
            <w:proofErr w:type="spellEnd"/>
            <w:r w:rsidRPr="007206ED">
              <w:rPr>
                <w:spacing w:val="-6"/>
                <w:sz w:val="24"/>
                <w:szCs w:val="24"/>
              </w:rPr>
              <w:t xml:space="preserve">+» и ООО «Интеграл» длительное время соперничали на рынке оказания услуг в сфере промышленного дизайна. В результате конкуренции компании использовали различные механизмы борьбы, что приводило к снижению прибыли обеих компаний. После ряда проведенных встреч между генеральными директорами компаний было принято решение об их </w:t>
            </w:r>
            <w:r w:rsidRPr="007206ED">
              <w:rPr>
                <w:spacing w:val="-6"/>
                <w:sz w:val="24"/>
                <w:szCs w:val="24"/>
              </w:rPr>
              <w:lastRenderedPageBreak/>
              <w:t>слиянии, с целью обеспечить себе дальнейшую успешную деятельность.</w:t>
            </w:r>
          </w:p>
          <w:p w14:paraId="74DE6011" w14:textId="77777777" w:rsidR="00DF4B87" w:rsidRPr="007206ED" w:rsidRDefault="00DF4B87" w:rsidP="00946E65">
            <w:pPr>
              <w:jc w:val="both"/>
              <w:rPr>
                <w:sz w:val="24"/>
                <w:szCs w:val="24"/>
              </w:rPr>
            </w:pPr>
            <w:r w:rsidRPr="007206ED">
              <w:rPr>
                <w:i/>
                <w:spacing w:val="-6"/>
                <w:sz w:val="24"/>
                <w:szCs w:val="24"/>
              </w:rPr>
              <w:t>Какие вопросы необходимо разрешить для осуществления данного решения? Какие практические действия необходимо предпринять для юридического оформления решения генеральных директоров? Какие последствия данного соглашения можно выделить в отношении прав и интересов участников и кредиторов компаний?</w:t>
            </w:r>
          </w:p>
        </w:tc>
      </w:tr>
      <w:tr w:rsidR="00DF4B87" w14:paraId="043F11F5" w14:textId="77777777" w:rsidTr="007206ED">
        <w:trPr>
          <w:jc w:val="center"/>
        </w:trPr>
        <w:tc>
          <w:tcPr>
            <w:tcW w:w="2654" w:type="dxa"/>
            <w:vMerge/>
            <w:shd w:val="clear" w:color="auto" w:fill="auto"/>
          </w:tcPr>
          <w:p w14:paraId="4F4A483E" w14:textId="77777777" w:rsidR="00DF4B87" w:rsidRPr="007206ED" w:rsidRDefault="00DF4B87" w:rsidP="00946E65">
            <w:pPr>
              <w:jc w:val="both"/>
              <w:rPr>
                <w:b/>
                <w:sz w:val="24"/>
                <w:szCs w:val="24"/>
              </w:rPr>
            </w:pPr>
          </w:p>
        </w:tc>
        <w:tc>
          <w:tcPr>
            <w:tcW w:w="2462" w:type="dxa"/>
            <w:shd w:val="clear" w:color="auto" w:fill="auto"/>
          </w:tcPr>
          <w:p w14:paraId="6FC24970" w14:textId="77777777" w:rsidR="00DF4B87" w:rsidRPr="007206ED" w:rsidRDefault="00DF4B87" w:rsidP="00946E65">
            <w:pPr>
              <w:tabs>
                <w:tab w:val="left" w:pos="0"/>
              </w:tabs>
              <w:suppressAutoHyphens/>
              <w:ind w:right="-36"/>
              <w:jc w:val="both"/>
              <w:rPr>
                <w:sz w:val="24"/>
                <w:szCs w:val="24"/>
              </w:rPr>
            </w:pPr>
            <w:r w:rsidRPr="007206ED">
              <w:rPr>
                <w:sz w:val="24"/>
                <w:szCs w:val="24"/>
              </w:rPr>
              <w:t>2. Анализирует правовые нормы при осуществлении юридического сопровождения предпринимательской деятельности</w:t>
            </w:r>
          </w:p>
        </w:tc>
        <w:tc>
          <w:tcPr>
            <w:tcW w:w="2575" w:type="dxa"/>
            <w:shd w:val="clear" w:color="auto" w:fill="auto"/>
          </w:tcPr>
          <w:p w14:paraId="0B884281" w14:textId="77777777" w:rsidR="00DF4B87" w:rsidRPr="007206ED" w:rsidRDefault="00DF4B87" w:rsidP="00946E65">
            <w:pPr>
              <w:tabs>
                <w:tab w:val="left" w:pos="540"/>
                <w:tab w:val="left" w:pos="851"/>
              </w:tabs>
              <w:ind w:right="-36"/>
              <w:contextualSpacing/>
              <w:jc w:val="both"/>
              <w:rPr>
                <w:sz w:val="24"/>
                <w:szCs w:val="24"/>
              </w:rPr>
            </w:pPr>
            <w:r w:rsidRPr="007206ED">
              <w:rPr>
                <w:i/>
                <w:sz w:val="24"/>
                <w:szCs w:val="24"/>
              </w:rPr>
              <w:t>Знать:</w:t>
            </w:r>
            <w:r w:rsidRPr="007206ED">
              <w:rPr>
                <w:sz w:val="24"/>
                <w:szCs w:val="24"/>
              </w:rPr>
              <w:t xml:space="preserve"> правовые нормы осуществления юридического сопровождения предпринимательской деятельности</w:t>
            </w:r>
          </w:p>
          <w:p w14:paraId="056C093C" w14:textId="77777777" w:rsidR="00DF4B87" w:rsidRPr="007206ED" w:rsidRDefault="00DF4B87" w:rsidP="00946E65">
            <w:pPr>
              <w:jc w:val="both"/>
              <w:rPr>
                <w:sz w:val="24"/>
                <w:szCs w:val="24"/>
              </w:rPr>
            </w:pPr>
            <w:r w:rsidRPr="007206ED">
              <w:rPr>
                <w:i/>
                <w:sz w:val="24"/>
                <w:szCs w:val="24"/>
              </w:rPr>
              <w:t xml:space="preserve">Уметь: </w:t>
            </w:r>
            <w:r w:rsidRPr="007206ED">
              <w:rPr>
                <w:sz w:val="24"/>
                <w:szCs w:val="24"/>
              </w:rPr>
              <w:t>анализировать правовые нормы осуществления юридического сопровождения предпринимательской деятельности</w:t>
            </w:r>
          </w:p>
        </w:tc>
        <w:tc>
          <w:tcPr>
            <w:tcW w:w="3342" w:type="dxa"/>
            <w:shd w:val="clear" w:color="auto" w:fill="auto"/>
          </w:tcPr>
          <w:p w14:paraId="1CAB0962" w14:textId="77777777" w:rsidR="00DF4B87" w:rsidRPr="007206ED" w:rsidRDefault="00DF4B87" w:rsidP="00946E65">
            <w:pPr>
              <w:tabs>
                <w:tab w:val="left" w:pos="0"/>
              </w:tabs>
              <w:suppressAutoHyphens/>
              <w:ind w:firstLine="316"/>
              <w:jc w:val="both"/>
              <w:rPr>
                <w:spacing w:val="-6"/>
                <w:sz w:val="24"/>
                <w:szCs w:val="24"/>
              </w:rPr>
            </w:pPr>
            <w:r w:rsidRPr="007206ED">
              <w:rPr>
                <w:spacing w:val="-6"/>
                <w:sz w:val="24"/>
                <w:szCs w:val="24"/>
              </w:rPr>
              <w:t xml:space="preserve">Компания «А» намерена приобрести 100% акций компании «Б». В результате ранее проведенных сделок компания «А» уже приобрела 75% акций компании «Б» и направила </w:t>
            </w:r>
            <w:proofErr w:type="spellStart"/>
            <w:r w:rsidRPr="007206ED">
              <w:rPr>
                <w:spacing w:val="-6"/>
                <w:sz w:val="24"/>
                <w:szCs w:val="24"/>
              </w:rPr>
              <w:t>миноритариям</w:t>
            </w:r>
            <w:proofErr w:type="spellEnd"/>
            <w:r w:rsidRPr="007206ED">
              <w:rPr>
                <w:spacing w:val="-6"/>
                <w:sz w:val="24"/>
                <w:szCs w:val="24"/>
              </w:rPr>
              <w:t xml:space="preserve"> компании «А» предложение о покупке принадлежащих им акций. В результате реализации предложения компания «А» стала обладателем 96% акций компании «Б». При принятии решения о направлении оставшимся акционерам требования о выкупе акций было установлено, что 2% акций компании находятся в залоге у компании «С».</w:t>
            </w:r>
          </w:p>
          <w:p w14:paraId="6893AC1F" w14:textId="77777777" w:rsidR="00DF4B87" w:rsidRPr="007206ED" w:rsidRDefault="00DF4B87" w:rsidP="00946E65">
            <w:pPr>
              <w:jc w:val="both"/>
              <w:rPr>
                <w:sz w:val="24"/>
                <w:szCs w:val="24"/>
              </w:rPr>
            </w:pPr>
            <w:r w:rsidRPr="007206ED">
              <w:rPr>
                <w:i/>
                <w:spacing w:val="-6"/>
                <w:sz w:val="24"/>
                <w:szCs w:val="24"/>
              </w:rPr>
              <w:t>Сможет ли компания «А» приобрести акции, находящиеся в залоге? Является ли решение о приобретении акций компании «Б» обоснованным в сложившихся обстоятельствах? Можно ли рассматривать приобретаемые акции компании «А» в качестве инвестиций? Какие аргументы в пользу принятого решения могут быть приняты во внимание? Какие нормативные акты регулируют данные отношения?</w:t>
            </w:r>
          </w:p>
        </w:tc>
      </w:tr>
      <w:tr w:rsidR="00DF4B87" w14:paraId="191539A7" w14:textId="77777777" w:rsidTr="007206ED">
        <w:trPr>
          <w:jc w:val="center"/>
        </w:trPr>
        <w:tc>
          <w:tcPr>
            <w:tcW w:w="2654" w:type="dxa"/>
            <w:vMerge w:val="restart"/>
            <w:shd w:val="clear" w:color="auto" w:fill="auto"/>
          </w:tcPr>
          <w:p w14:paraId="02A09EAD" w14:textId="77777777" w:rsidR="00DF4B87" w:rsidRPr="007206ED" w:rsidRDefault="00DF4B87" w:rsidP="00946E65">
            <w:pPr>
              <w:jc w:val="both"/>
              <w:rPr>
                <w:b/>
                <w:sz w:val="24"/>
                <w:szCs w:val="24"/>
              </w:rPr>
            </w:pPr>
            <w:r w:rsidRPr="007206ED">
              <w:rPr>
                <w:b/>
                <w:sz w:val="24"/>
                <w:szCs w:val="24"/>
              </w:rPr>
              <w:lastRenderedPageBreak/>
              <w:t xml:space="preserve">ДКН-4 </w:t>
            </w:r>
            <w:r w:rsidRPr="007206ED">
              <w:rPr>
                <w:sz w:val="24"/>
                <w:szCs w:val="24"/>
              </w:rPr>
              <w:t xml:space="preserve">Способность квалифицированно применять положения законодательства при создании и продвижении новых финансовых технологий юридическими лицами, в том числе нормативных правовых актов, направленных на установление льгот и преференций организациям, осуществляющим разработку передовых финансовых технологий </w:t>
            </w:r>
          </w:p>
        </w:tc>
        <w:tc>
          <w:tcPr>
            <w:tcW w:w="2462" w:type="dxa"/>
            <w:shd w:val="clear" w:color="auto" w:fill="auto"/>
          </w:tcPr>
          <w:p w14:paraId="66F40EF0" w14:textId="77777777" w:rsidR="00DF4B87" w:rsidRPr="007206ED" w:rsidRDefault="00DF4B87" w:rsidP="00946E65">
            <w:pPr>
              <w:adjustRightInd w:val="0"/>
              <w:ind w:right="-36"/>
              <w:jc w:val="both"/>
              <w:rPr>
                <w:sz w:val="24"/>
                <w:szCs w:val="24"/>
              </w:rPr>
            </w:pPr>
            <w:r w:rsidRPr="007206ED">
              <w:rPr>
                <w:sz w:val="24"/>
                <w:szCs w:val="24"/>
              </w:rPr>
              <w:t>1. Квалифицированно осуществляет выбор стратегии юридического сопровождения проектов юридических лиц</w:t>
            </w:r>
          </w:p>
        </w:tc>
        <w:tc>
          <w:tcPr>
            <w:tcW w:w="2575" w:type="dxa"/>
            <w:shd w:val="clear" w:color="auto" w:fill="auto"/>
          </w:tcPr>
          <w:p w14:paraId="3BEE00F4" w14:textId="77777777" w:rsidR="00DF4B87" w:rsidRPr="007206ED" w:rsidRDefault="00DF4B87" w:rsidP="00946E65">
            <w:pPr>
              <w:tabs>
                <w:tab w:val="left" w:pos="540"/>
                <w:tab w:val="left" w:pos="851"/>
              </w:tabs>
              <w:ind w:right="-36"/>
              <w:contextualSpacing/>
              <w:jc w:val="both"/>
              <w:rPr>
                <w:sz w:val="24"/>
                <w:szCs w:val="24"/>
              </w:rPr>
            </w:pPr>
            <w:r w:rsidRPr="007206ED">
              <w:rPr>
                <w:i/>
                <w:sz w:val="24"/>
                <w:szCs w:val="24"/>
              </w:rPr>
              <w:t>Знать:</w:t>
            </w:r>
            <w:r w:rsidRPr="007206ED">
              <w:rPr>
                <w:sz w:val="24"/>
                <w:szCs w:val="24"/>
              </w:rPr>
              <w:t xml:space="preserve"> правовые основы организационных изменений</w:t>
            </w:r>
          </w:p>
          <w:p w14:paraId="34A77379" w14:textId="77777777" w:rsidR="00DF4B87" w:rsidRPr="007206ED" w:rsidRDefault="00DF4B87" w:rsidP="00946E65">
            <w:pPr>
              <w:jc w:val="both"/>
              <w:rPr>
                <w:sz w:val="24"/>
                <w:szCs w:val="24"/>
              </w:rPr>
            </w:pPr>
            <w:r w:rsidRPr="007206ED">
              <w:rPr>
                <w:i/>
                <w:sz w:val="24"/>
                <w:szCs w:val="24"/>
              </w:rPr>
              <w:t>Уметь:</w:t>
            </w:r>
            <w:r w:rsidRPr="007206ED">
              <w:rPr>
                <w:sz w:val="24"/>
                <w:szCs w:val="24"/>
              </w:rPr>
              <w:t xml:space="preserve"> юридически грамотно обосновывать и проводить организационные изменения</w:t>
            </w:r>
          </w:p>
        </w:tc>
        <w:tc>
          <w:tcPr>
            <w:tcW w:w="3342" w:type="dxa"/>
            <w:shd w:val="clear" w:color="auto" w:fill="auto"/>
          </w:tcPr>
          <w:p w14:paraId="1705B2D7" w14:textId="77777777" w:rsidR="00DF4B87" w:rsidRPr="007206ED" w:rsidRDefault="00DF4B87" w:rsidP="00946E65">
            <w:pPr>
              <w:tabs>
                <w:tab w:val="left" w:pos="0"/>
              </w:tabs>
              <w:suppressAutoHyphens/>
              <w:ind w:firstLine="316"/>
              <w:jc w:val="both"/>
              <w:rPr>
                <w:spacing w:val="-6"/>
                <w:sz w:val="24"/>
                <w:szCs w:val="24"/>
              </w:rPr>
            </w:pPr>
            <w:r w:rsidRPr="007206ED">
              <w:rPr>
                <w:spacing w:val="-6"/>
                <w:sz w:val="24"/>
                <w:szCs w:val="24"/>
              </w:rPr>
              <w:t>На общем собрании ООО было принято решение об избрании 2 директоров общества. В решении было отражено, что в функции первого директора входят вопросы трудовых отношений в обществе, а в функции второго – хозяйственная деятельность общества. По истечении двух месяцев, было установлено, что первый директор вышел за пределы своих полномочий, и заключил договор от имени общества.</w:t>
            </w:r>
          </w:p>
          <w:p w14:paraId="50AA9954" w14:textId="77777777" w:rsidR="00DF4B87" w:rsidRPr="007206ED" w:rsidRDefault="00DF4B87" w:rsidP="00946E65">
            <w:pPr>
              <w:tabs>
                <w:tab w:val="left" w:pos="0"/>
              </w:tabs>
              <w:suppressAutoHyphens/>
              <w:ind w:firstLine="316"/>
              <w:jc w:val="both"/>
              <w:rPr>
                <w:spacing w:val="-6"/>
                <w:sz w:val="24"/>
                <w:szCs w:val="24"/>
              </w:rPr>
            </w:pPr>
            <w:r w:rsidRPr="007206ED">
              <w:rPr>
                <w:spacing w:val="-6"/>
                <w:sz w:val="24"/>
                <w:szCs w:val="24"/>
              </w:rPr>
              <w:t xml:space="preserve">В связи с невозможностью выполнить данный договор второй директор обратился в суд с иском о признании договора недействительным в связи с превышением полномочий первым директором.  </w:t>
            </w:r>
          </w:p>
          <w:p w14:paraId="3BC90056" w14:textId="77777777" w:rsidR="00DF4B87" w:rsidRPr="007206ED" w:rsidRDefault="00DF4B87" w:rsidP="00946E65">
            <w:pPr>
              <w:tabs>
                <w:tab w:val="left" w:pos="0"/>
              </w:tabs>
              <w:suppressAutoHyphens/>
              <w:ind w:firstLine="316"/>
              <w:jc w:val="both"/>
              <w:rPr>
                <w:i/>
                <w:spacing w:val="-6"/>
                <w:sz w:val="24"/>
                <w:szCs w:val="24"/>
              </w:rPr>
            </w:pPr>
            <w:r w:rsidRPr="007206ED">
              <w:rPr>
                <w:i/>
                <w:spacing w:val="-6"/>
                <w:sz w:val="24"/>
                <w:szCs w:val="24"/>
              </w:rPr>
              <w:t>Каким образом регулируется вопрос о полномочиях нескольких единоличных исполнительных органов? Как оформляется наличие нескольких директоров в обществе? Какой локальный акт может закрепить решение общего собрания? С какой целью законодатель ввел возможность для хозяйственных обществ иметь более одного директора?</w:t>
            </w:r>
          </w:p>
          <w:p w14:paraId="291EAE66" w14:textId="77777777" w:rsidR="00DF4B87" w:rsidRPr="007206ED" w:rsidRDefault="00DF4B87" w:rsidP="00946E65">
            <w:pPr>
              <w:tabs>
                <w:tab w:val="left" w:pos="0"/>
              </w:tabs>
              <w:suppressAutoHyphens/>
              <w:ind w:firstLine="316"/>
              <w:jc w:val="both"/>
              <w:rPr>
                <w:sz w:val="24"/>
                <w:szCs w:val="24"/>
              </w:rPr>
            </w:pPr>
            <w:r w:rsidRPr="007206ED">
              <w:rPr>
                <w:i/>
                <w:spacing w:val="-6"/>
                <w:sz w:val="24"/>
                <w:szCs w:val="24"/>
              </w:rPr>
              <w:t>Оцените законность заключенного договора. Какое решение примет суд?</w:t>
            </w:r>
          </w:p>
        </w:tc>
      </w:tr>
      <w:tr w:rsidR="00DF4B87" w14:paraId="7AE0858E" w14:textId="77777777" w:rsidTr="007206ED">
        <w:trPr>
          <w:jc w:val="center"/>
        </w:trPr>
        <w:tc>
          <w:tcPr>
            <w:tcW w:w="2654" w:type="dxa"/>
            <w:vMerge/>
            <w:shd w:val="clear" w:color="auto" w:fill="auto"/>
          </w:tcPr>
          <w:p w14:paraId="5E5170CA" w14:textId="77777777" w:rsidR="00DF4B87" w:rsidRPr="007206ED" w:rsidRDefault="00DF4B87" w:rsidP="00946E65">
            <w:pPr>
              <w:jc w:val="both"/>
              <w:rPr>
                <w:b/>
                <w:sz w:val="24"/>
                <w:szCs w:val="24"/>
              </w:rPr>
            </w:pPr>
          </w:p>
        </w:tc>
        <w:tc>
          <w:tcPr>
            <w:tcW w:w="2462" w:type="dxa"/>
            <w:shd w:val="clear" w:color="auto" w:fill="auto"/>
          </w:tcPr>
          <w:p w14:paraId="7560ED44" w14:textId="77777777" w:rsidR="00DF4B87" w:rsidRPr="007206ED" w:rsidRDefault="00DF4B87" w:rsidP="00946E65">
            <w:pPr>
              <w:adjustRightInd w:val="0"/>
              <w:ind w:right="-36"/>
              <w:jc w:val="both"/>
              <w:rPr>
                <w:sz w:val="24"/>
                <w:szCs w:val="24"/>
              </w:rPr>
            </w:pPr>
            <w:r w:rsidRPr="007206ED">
              <w:rPr>
                <w:sz w:val="24"/>
                <w:szCs w:val="24"/>
              </w:rPr>
              <w:t xml:space="preserve">2. Использует и продвигает финансовые технологии при осуществлении выбора стратегии юридического сопровождения проектов юридических лиц, связанных с созданием, использованием и </w:t>
            </w:r>
            <w:r w:rsidRPr="007206ED">
              <w:rPr>
                <w:sz w:val="24"/>
                <w:szCs w:val="24"/>
              </w:rPr>
              <w:lastRenderedPageBreak/>
              <w:t>продвижением финансовых технологий</w:t>
            </w:r>
          </w:p>
        </w:tc>
        <w:tc>
          <w:tcPr>
            <w:tcW w:w="2575" w:type="dxa"/>
            <w:shd w:val="clear" w:color="auto" w:fill="auto"/>
          </w:tcPr>
          <w:p w14:paraId="227B3B85" w14:textId="77777777" w:rsidR="00DF4B87" w:rsidRPr="007206ED" w:rsidRDefault="00DF4B87" w:rsidP="00946E65">
            <w:pPr>
              <w:tabs>
                <w:tab w:val="left" w:pos="540"/>
                <w:tab w:val="left" w:pos="851"/>
              </w:tabs>
              <w:ind w:right="-36"/>
              <w:contextualSpacing/>
              <w:jc w:val="both"/>
              <w:rPr>
                <w:sz w:val="24"/>
                <w:szCs w:val="24"/>
              </w:rPr>
            </w:pPr>
            <w:r w:rsidRPr="007206ED">
              <w:rPr>
                <w:i/>
                <w:sz w:val="24"/>
                <w:szCs w:val="24"/>
              </w:rPr>
              <w:lastRenderedPageBreak/>
              <w:t>Знать:</w:t>
            </w:r>
            <w:r w:rsidRPr="007206ED">
              <w:rPr>
                <w:sz w:val="24"/>
                <w:szCs w:val="24"/>
              </w:rPr>
              <w:t xml:space="preserve"> систему управления организации.</w:t>
            </w:r>
          </w:p>
          <w:p w14:paraId="6CA733DB" w14:textId="77777777" w:rsidR="00DF4B87" w:rsidRPr="007206ED" w:rsidRDefault="00DF4B87" w:rsidP="00946E65">
            <w:pPr>
              <w:jc w:val="both"/>
              <w:rPr>
                <w:sz w:val="24"/>
                <w:szCs w:val="24"/>
              </w:rPr>
            </w:pPr>
            <w:r w:rsidRPr="007206ED">
              <w:rPr>
                <w:i/>
                <w:sz w:val="24"/>
                <w:szCs w:val="24"/>
              </w:rPr>
              <w:t>Уметь:</w:t>
            </w:r>
            <w:r w:rsidRPr="007206ED">
              <w:rPr>
                <w:sz w:val="24"/>
                <w:szCs w:val="24"/>
              </w:rPr>
              <w:t xml:space="preserve"> проводить анализ системы управления организацией на соответствие требованиям законодательства</w:t>
            </w:r>
          </w:p>
        </w:tc>
        <w:tc>
          <w:tcPr>
            <w:tcW w:w="3342" w:type="dxa"/>
            <w:shd w:val="clear" w:color="auto" w:fill="auto"/>
          </w:tcPr>
          <w:p w14:paraId="657D50E4" w14:textId="77777777" w:rsidR="00DF4B87" w:rsidRPr="007206ED" w:rsidRDefault="00DF4B87" w:rsidP="00946E65">
            <w:pPr>
              <w:autoSpaceDE w:val="0"/>
              <w:autoSpaceDN w:val="0"/>
              <w:adjustRightInd w:val="0"/>
              <w:ind w:firstLine="316"/>
              <w:jc w:val="both"/>
              <w:rPr>
                <w:sz w:val="24"/>
                <w:szCs w:val="24"/>
              </w:rPr>
            </w:pPr>
            <w:r w:rsidRPr="007206ED">
              <w:rPr>
                <w:sz w:val="24"/>
                <w:szCs w:val="24"/>
              </w:rPr>
              <w:t xml:space="preserve">Гражданин Петров, являясь директором ООО по мнению участников ненадлежащим образом исполнял свои обязанности, что выражалось в отсутствии прибыли у ООО в течении 3-х лет, а также неэффективном использовании имущества, в частности в продаже принадлежавшего обществу здания вместо заключения в </w:t>
            </w:r>
            <w:r w:rsidRPr="007206ED">
              <w:rPr>
                <w:sz w:val="24"/>
                <w:szCs w:val="24"/>
              </w:rPr>
              <w:lastRenderedPageBreak/>
              <w:t>отношение него договора аренды.</w:t>
            </w:r>
          </w:p>
          <w:p w14:paraId="1395303E" w14:textId="77777777" w:rsidR="00DF4B87" w:rsidRPr="007206ED" w:rsidRDefault="00DF4B87" w:rsidP="00946E65">
            <w:pPr>
              <w:autoSpaceDE w:val="0"/>
              <w:autoSpaceDN w:val="0"/>
              <w:adjustRightInd w:val="0"/>
              <w:ind w:firstLine="316"/>
              <w:jc w:val="both"/>
              <w:rPr>
                <w:sz w:val="24"/>
                <w:szCs w:val="24"/>
              </w:rPr>
            </w:pPr>
            <w:r w:rsidRPr="007206ED">
              <w:rPr>
                <w:sz w:val="24"/>
                <w:szCs w:val="24"/>
              </w:rPr>
              <w:t>На общем собрании общества было принято решение о переизбрании директора и расторжении с ним трудового договора.</w:t>
            </w:r>
          </w:p>
          <w:p w14:paraId="5D688633" w14:textId="77777777" w:rsidR="00DF4B87" w:rsidRPr="007206ED" w:rsidRDefault="00DF4B87" w:rsidP="00946E65">
            <w:pPr>
              <w:autoSpaceDE w:val="0"/>
              <w:autoSpaceDN w:val="0"/>
              <w:adjustRightInd w:val="0"/>
              <w:ind w:firstLine="316"/>
              <w:jc w:val="both"/>
              <w:rPr>
                <w:sz w:val="24"/>
                <w:szCs w:val="24"/>
              </w:rPr>
            </w:pPr>
            <w:r w:rsidRPr="007206ED">
              <w:rPr>
                <w:sz w:val="24"/>
                <w:szCs w:val="24"/>
              </w:rPr>
              <w:t>Петров, не признал решения общего собрания и обратился в суд с требованием о восстановлении его на работе и выплате компенсации за вынужденный прогул.</w:t>
            </w:r>
          </w:p>
          <w:p w14:paraId="0DF13DE7" w14:textId="77777777" w:rsidR="00DF4B87" w:rsidRPr="007206ED" w:rsidRDefault="00DF4B87" w:rsidP="00946E65">
            <w:pPr>
              <w:tabs>
                <w:tab w:val="left" w:pos="0"/>
              </w:tabs>
              <w:suppressAutoHyphens/>
              <w:ind w:firstLine="316"/>
              <w:jc w:val="both"/>
              <w:rPr>
                <w:spacing w:val="-6"/>
                <w:sz w:val="24"/>
                <w:szCs w:val="24"/>
              </w:rPr>
            </w:pPr>
            <w:r w:rsidRPr="007206ED">
              <w:rPr>
                <w:i/>
                <w:sz w:val="24"/>
                <w:szCs w:val="24"/>
              </w:rPr>
              <w:t>Рассмотрите фактические обстоятельства дела. Какие действия следовало предпринять директору для обоснования своего решения. Является ли приведенные основания достаточными для привлечения директора к ответственности? Составьте ответ на иск от имени Петрова, обосновав его решение о заключении договора купли-продажи здания.</w:t>
            </w:r>
          </w:p>
        </w:tc>
      </w:tr>
      <w:tr w:rsidR="00DF4B87" w14:paraId="0DC355D9" w14:textId="77777777" w:rsidTr="007206ED">
        <w:trPr>
          <w:jc w:val="center"/>
        </w:trPr>
        <w:tc>
          <w:tcPr>
            <w:tcW w:w="2654" w:type="dxa"/>
            <w:vMerge w:val="restart"/>
            <w:shd w:val="clear" w:color="auto" w:fill="auto"/>
          </w:tcPr>
          <w:p w14:paraId="12709319" w14:textId="77777777" w:rsidR="00DF4B87" w:rsidRPr="007206ED" w:rsidRDefault="00DF4B87" w:rsidP="00946E65">
            <w:pPr>
              <w:jc w:val="both"/>
              <w:rPr>
                <w:b/>
                <w:sz w:val="24"/>
                <w:szCs w:val="24"/>
              </w:rPr>
            </w:pPr>
            <w:r w:rsidRPr="007206ED">
              <w:rPr>
                <w:b/>
                <w:sz w:val="24"/>
                <w:szCs w:val="24"/>
              </w:rPr>
              <w:lastRenderedPageBreak/>
              <w:t xml:space="preserve">ДКН-5 </w:t>
            </w:r>
            <w:r w:rsidRPr="007206ED">
              <w:rPr>
                <w:sz w:val="24"/>
                <w:szCs w:val="24"/>
              </w:rPr>
              <w:t>Способность квалифицированно применять положения законодательства при создании и продвижении новых финансовых технологий юридическими лицами, в том числе нормативных правовых актов, направленных на установление льгот и преференций организациям, осуществляющим разработку передовых финансовых технологий</w:t>
            </w:r>
          </w:p>
        </w:tc>
        <w:tc>
          <w:tcPr>
            <w:tcW w:w="2462" w:type="dxa"/>
            <w:shd w:val="clear" w:color="auto" w:fill="auto"/>
          </w:tcPr>
          <w:p w14:paraId="03C7D8F6" w14:textId="77777777" w:rsidR="00DF4B87" w:rsidRPr="007206ED" w:rsidRDefault="00DF4B87" w:rsidP="00946E65">
            <w:pPr>
              <w:adjustRightInd w:val="0"/>
              <w:ind w:right="-36"/>
              <w:jc w:val="both"/>
              <w:rPr>
                <w:sz w:val="24"/>
                <w:szCs w:val="24"/>
              </w:rPr>
            </w:pPr>
            <w:r w:rsidRPr="007206ED">
              <w:rPr>
                <w:sz w:val="24"/>
                <w:szCs w:val="24"/>
              </w:rPr>
              <w:t>1. Квалифицированно применяет положения законодательства о финансовых технологиях</w:t>
            </w:r>
          </w:p>
        </w:tc>
        <w:tc>
          <w:tcPr>
            <w:tcW w:w="2575" w:type="dxa"/>
            <w:shd w:val="clear" w:color="auto" w:fill="auto"/>
          </w:tcPr>
          <w:p w14:paraId="24DB15A8" w14:textId="77777777" w:rsidR="00DF4B87" w:rsidRPr="007206ED" w:rsidRDefault="00DF4B87" w:rsidP="00946E65">
            <w:pPr>
              <w:tabs>
                <w:tab w:val="left" w:pos="540"/>
                <w:tab w:val="left" w:pos="851"/>
              </w:tabs>
              <w:ind w:right="-36"/>
              <w:contextualSpacing/>
              <w:jc w:val="both"/>
              <w:rPr>
                <w:sz w:val="24"/>
                <w:szCs w:val="24"/>
              </w:rPr>
            </w:pPr>
            <w:r w:rsidRPr="007206ED">
              <w:rPr>
                <w:i/>
                <w:sz w:val="24"/>
                <w:szCs w:val="24"/>
              </w:rPr>
              <w:t>Знать:</w:t>
            </w:r>
            <w:r w:rsidRPr="007206ED">
              <w:rPr>
                <w:sz w:val="24"/>
                <w:szCs w:val="24"/>
              </w:rPr>
              <w:t xml:space="preserve"> положения законодательства о финансовых технологиях.</w:t>
            </w:r>
          </w:p>
          <w:p w14:paraId="03DAA208" w14:textId="77777777" w:rsidR="00DF4B87" w:rsidRPr="007206ED" w:rsidRDefault="00DF4B87" w:rsidP="00946E65">
            <w:pPr>
              <w:tabs>
                <w:tab w:val="left" w:pos="540"/>
                <w:tab w:val="left" w:pos="851"/>
              </w:tabs>
              <w:ind w:right="-36"/>
              <w:contextualSpacing/>
              <w:jc w:val="both"/>
              <w:rPr>
                <w:i/>
                <w:sz w:val="24"/>
                <w:szCs w:val="24"/>
              </w:rPr>
            </w:pPr>
            <w:r w:rsidRPr="007206ED">
              <w:rPr>
                <w:i/>
                <w:sz w:val="24"/>
                <w:szCs w:val="24"/>
              </w:rPr>
              <w:t>Уметь:</w:t>
            </w:r>
            <w:r w:rsidRPr="007206ED">
              <w:rPr>
                <w:sz w:val="24"/>
                <w:szCs w:val="24"/>
              </w:rPr>
              <w:t xml:space="preserve"> квалифицированно применять законодательство о финансовых технологиях</w:t>
            </w:r>
          </w:p>
        </w:tc>
        <w:tc>
          <w:tcPr>
            <w:tcW w:w="3342" w:type="dxa"/>
            <w:shd w:val="clear" w:color="auto" w:fill="auto"/>
          </w:tcPr>
          <w:p w14:paraId="7586B1C5" w14:textId="77777777" w:rsidR="00DF4B87" w:rsidRPr="007206ED" w:rsidRDefault="00DF4B87" w:rsidP="00946E65">
            <w:pPr>
              <w:tabs>
                <w:tab w:val="left" w:pos="0"/>
              </w:tabs>
              <w:suppressAutoHyphens/>
              <w:ind w:firstLine="316"/>
              <w:jc w:val="both"/>
              <w:rPr>
                <w:spacing w:val="-6"/>
                <w:sz w:val="24"/>
                <w:szCs w:val="24"/>
              </w:rPr>
            </w:pPr>
            <w:r w:rsidRPr="007206ED">
              <w:rPr>
                <w:spacing w:val="-6"/>
                <w:sz w:val="24"/>
                <w:szCs w:val="24"/>
              </w:rPr>
              <w:t xml:space="preserve">Акционерное общество (далее - АО) осуществило консолидацию акций, и по ее результатам заявило о принудительном выкупе акций у миноритарных акционеров. Соответствующие решения совета директоров и общего собрания акционеров АО были приняты согласно требованиям законодательства. Миноритарные акционеры, голосовавшие против решения о консолидации, заявили о несоответствии норм законодательства требованиям Конституции РФ. В частности, миноритарные акционеры полагали, что они были лишены права собственности на акции без их согласия, что предусмотренная законом возможность совершения </w:t>
            </w:r>
            <w:r w:rsidRPr="007206ED">
              <w:rPr>
                <w:spacing w:val="-6"/>
                <w:sz w:val="24"/>
                <w:szCs w:val="24"/>
              </w:rPr>
              <w:lastRenderedPageBreak/>
              <w:t xml:space="preserve">указанных корпоративных действий не учитывает их интереса и является непропорциональной. </w:t>
            </w:r>
          </w:p>
          <w:p w14:paraId="4B5EBA7E" w14:textId="77777777" w:rsidR="00DF4B87" w:rsidRPr="007206ED" w:rsidRDefault="00DF4B87" w:rsidP="00946E65">
            <w:pPr>
              <w:tabs>
                <w:tab w:val="left" w:pos="0"/>
              </w:tabs>
              <w:suppressAutoHyphens/>
              <w:ind w:firstLine="316"/>
              <w:jc w:val="both"/>
              <w:rPr>
                <w:i/>
                <w:spacing w:val="-6"/>
                <w:sz w:val="24"/>
                <w:szCs w:val="24"/>
              </w:rPr>
            </w:pPr>
            <w:r w:rsidRPr="007206ED">
              <w:rPr>
                <w:i/>
                <w:spacing w:val="-6"/>
                <w:sz w:val="24"/>
                <w:szCs w:val="24"/>
              </w:rPr>
              <w:t xml:space="preserve">Имеет ли значение то обстоятельство, что акции являются бездокументарным и распространяется ли на них конституционный принцип защиты права собственности? Какие </w:t>
            </w:r>
            <w:proofErr w:type="spellStart"/>
            <w:proofErr w:type="gramStart"/>
            <w:r w:rsidRPr="007206ED">
              <w:rPr>
                <w:i/>
                <w:spacing w:val="-6"/>
                <w:sz w:val="24"/>
                <w:szCs w:val="24"/>
              </w:rPr>
              <w:t>фин.технологии</w:t>
            </w:r>
            <w:proofErr w:type="spellEnd"/>
            <w:proofErr w:type="gramEnd"/>
            <w:r w:rsidRPr="007206ED">
              <w:rPr>
                <w:i/>
                <w:spacing w:val="-6"/>
                <w:sz w:val="24"/>
                <w:szCs w:val="24"/>
              </w:rPr>
              <w:t xml:space="preserve"> можно использовать в указанной ситуации?</w:t>
            </w:r>
          </w:p>
          <w:p w14:paraId="0C254B38" w14:textId="77777777" w:rsidR="00DF4B87" w:rsidRPr="007206ED" w:rsidRDefault="00DF4B87" w:rsidP="00946E65">
            <w:pPr>
              <w:tabs>
                <w:tab w:val="left" w:pos="0"/>
              </w:tabs>
              <w:suppressAutoHyphens/>
              <w:ind w:firstLine="316"/>
              <w:jc w:val="both"/>
              <w:rPr>
                <w:spacing w:val="-6"/>
                <w:sz w:val="24"/>
                <w:szCs w:val="24"/>
              </w:rPr>
            </w:pPr>
            <w:r w:rsidRPr="007206ED">
              <w:rPr>
                <w:i/>
                <w:spacing w:val="-6"/>
                <w:sz w:val="24"/>
                <w:szCs w:val="24"/>
              </w:rPr>
              <w:t>Должна ли миноритарным акционерам выплачиваться какая-либо компенсация?</w:t>
            </w:r>
          </w:p>
        </w:tc>
      </w:tr>
      <w:tr w:rsidR="00DF4B87" w14:paraId="6D83207C" w14:textId="77777777" w:rsidTr="007206ED">
        <w:trPr>
          <w:jc w:val="center"/>
        </w:trPr>
        <w:tc>
          <w:tcPr>
            <w:tcW w:w="2654" w:type="dxa"/>
            <w:vMerge/>
            <w:shd w:val="clear" w:color="auto" w:fill="auto"/>
          </w:tcPr>
          <w:p w14:paraId="19C129A5" w14:textId="77777777" w:rsidR="00DF4B87" w:rsidRPr="007206ED" w:rsidRDefault="00DF4B87" w:rsidP="00946E65">
            <w:pPr>
              <w:jc w:val="both"/>
              <w:rPr>
                <w:b/>
                <w:sz w:val="24"/>
                <w:szCs w:val="24"/>
              </w:rPr>
            </w:pPr>
          </w:p>
        </w:tc>
        <w:tc>
          <w:tcPr>
            <w:tcW w:w="2462" w:type="dxa"/>
            <w:shd w:val="clear" w:color="auto" w:fill="auto"/>
          </w:tcPr>
          <w:p w14:paraId="2267612E" w14:textId="77777777" w:rsidR="00DF4B87" w:rsidRPr="007206ED" w:rsidRDefault="00DF4B87" w:rsidP="00946E65">
            <w:pPr>
              <w:adjustRightInd w:val="0"/>
              <w:ind w:right="-36"/>
              <w:jc w:val="both"/>
              <w:rPr>
                <w:sz w:val="24"/>
                <w:szCs w:val="24"/>
              </w:rPr>
            </w:pPr>
            <w:r w:rsidRPr="007206ED">
              <w:rPr>
                <w:sz w:val="24"/>
                <w:szCs w:val="24"/>
              </w:rPr>
              <w:t>2. Определяет льготы и преференции организациям</w:t>
            </w:r>
          </w:p>
        </w:tc>
        <w:tc>
          <w:tcPr>
            <w:tcW w:w="2575" w:type="dxa"/>
            <w:shd w:val="clear" w:color="auto" w:fill="auto"/>
          </w:tcPr>
          <w:p w14:paraId="7307EB10" w14:textId="77777777" w:rsidR="00DF4B87" w:rsidRPr="007206ED" w:rsidRDefault="00DF4B87" w:rsidP="00946E65">
            <w:pPr>
              <w:tabs>
                <w:tab w:val="left" w:pos="540"/>
                <w:tab w:val="left" w:pos="851"/>
              </w:tabs>
              <w:ind w:right="-36"/>
              <w:contextualSpacing/>
              <w:jc w:val="both"/>
              <w:rPr>
                <w:sz w:val="24"/>
                <w:szCs w:val="24"/>
              </w:rPr>
            </w:pPr>
            <w:r w:rsidRPr="007206ED">
              <w:rPr>
                <w:i/>
                <w:sz w:val="24"/>
                <w:szCs w:val="24"/>
              </w:rPr>
              <w:t>Знать:</w:t>
            </w:r>
            <w:r w:rsidRPr="007206ED">
              <w:rPr>
                <w:sz w:val="24"/>
                <w:szCs w:val="24"/>
              </w:rPr>
              <w:t xml:space="preserve"> основные льготы и преференции организациям.</w:t>
            </w:r>
          </w:p>
          <w:p w14:paraId="11D1BE59" w14:textId="77777777" w:rsidR="00DF4B87" w:rsidRPr="007206ED" w:rsidRDefault="00DF4B87" w:rsidP="00946E65">
            <w:pPr>
              <w:tabs>
                <w:tab w:val="left" w:pos="540"/>
                <w:tab w:val="left" w:pos="851"/>
              </w:tabs>
              <w:ind w:right="-36"/>
              <w:contextualSpacing/>
              <w:jc w:val="both"/>
              <w:rPr>
                <w:i/>
                <w:sz w:val="24"/>
                <w:szCs w:val="24"/>
              </w:rPr>
            </w:pPr>
            <w:r w:rsidRPr="007206ED">
              <w:rPr>
                <w:i/>
                <w:sz w:val="24"/>
                <w:szCs w:val="24"/>
              </w:rPr>
              <w:t>Уметь:</w:t>
            </w:r>
            <w:r w:rsidRPr="007206ED">
              <w:rPr>
                <w:sz w:val="24"/>
                <w:szCs w:val="24"/>
              </w:rPr>
              <w:t xml:space="preserve"> проводить политику организации, направленную на установление льгот и преференций</w:t>
            </w:r>
          </w:p>
        </w:tc>
        <w:tc>
          <w:tcPr>
            <w:tcW w:w="3342" w:type="dxa"/>
            <w:shd w:val="clear" w:color="auto" w:fill="auto"/>
          </w:tcPr>
          <w:p w14:paraId="32D1C6AC" w14:textId="32F1AA8A" w:rsidR="007025C5" w:rsidRPr="007206ED" w:rsidRDefault="007025C5" w:rsidP="007025C5">
            <w:pPr>
              <w:tabs>
                <w:tab w:val="left" w:pos="0"/>
              </w:tabs>
              <w:suppressAutoHyphens/>
              <w:ind w:firstLine="434"/>
              <w:jc w:val="both"/>
              <w:rPr>
                <w:sz w:val="24"/>
                <w:szCs w:val="24"/>
              </w:rPr>
            </w:pPr>
            <w:r w:rsidRPr="007206ED">
              <w:rPr>
                <w:sz w:val="24"/>
                <w:szCs w:val="24"/>
              </w:rPr>
              <w:t xml:space="preserve">Участник вышел из общества 13.04.2020 и требует рассчитать стоимость доли на основе бухгалтерского баланса по состоянию на 31.12.2020. Другой участник возражает, т.к. общество сдает ежеквартальную отчетность и его долю нужно считать по балансу за март 2020 г. При таком расчете стоимость доли уменьшается на 100 тыс. руб. </w:t>
            </w:r>
          </w:p>
          <w:p w14:paraId="34BF949E" w14:textId="77777777" w:rsidR="007025C5" w:rsidRPr="007206ED" w:rsidRDefault="007025C5" w:rsidP="007025C5">
            <w:pPr>
              <w:tabs>
                <w:tab w:val="left" w:pos="0"/>
              </w:tabs>
              <w:suppressAutoHyphens/>
              <w:ind w:firstLine="434"/>
              <w:jc w:val="both"/>
              <w:rPr>
                <w:i/>
                <w:sz w:val="24"/>
                <w:szCs w:val="24"/>
              </w:rPr>
            </w:pPr>
            <w:r w:rsidRPr="007206ED">
              <w:rPr>
                <w:i/>
                <w:sz w:val="24"/>
                <w:szCs w:val="24"/>
              </w:rPr>
              <w:t>Как решить спор между участниками при условии, что в уставе общества нет обязанности сдавать ежеквартальную отчетность.</w:t>
            </w:r>
          </w:p>
          <w:p w14:paraId="368027C9" w14:textId="16522872" w:rsidR="00DF4B87" w:rsidRPr="007206ED" w:rsidRDefault="007025C5" w:rsidP="007025C5">
            <w:pPr>
              <w:tabs>
                <w:tab w:val="left" w:pos="0"/>
              </w:tabs>
              <w:suppressAutoHyphens/>
              <w:ind w:firstLine="316"/>
              <w:jc w:val="both"/>
              <w:rPr>
                <w:spacing w:val="-6"/>
                <w:sz w:val="24"/>
                <w:szCs w:val="24"/>
                <w:highlight w:val="yellow"/>
              </w:rPr>
            </w:pPr>
            <w:r w:rsidRPr="007206ED">
              <w:rPr>
                <w:i/>
                <w:sz w:val="24"/>
                <w:szCs w:val="24"/>
              </w:rPr>
              <w:t>Бухгалтерский баланс на какую дату нужно учитывать при расчете стоимости доли? Вправе ли организация воспользоваться правом об определении стоимости доли на основании квартального отчета?</w:t>
            </w:r>
          </w:p>
        </w:tc>
      </w:tr>
      <w:tr w:rsidR="00DF4B87" w14:paraId="0E67DFD3" w14:textId="77777777" w:rsidTr="007206ED">
        <w:trPr>
          <w:jc w:val="center"/>
        </w:trPr>
        <w:tc>
          <w:tcPr>
            <w:tcW w:w="2654" w:type="dxa"/>
            <w:vMerge/>
            <w:shd w:val="clear" w:color="auto" w:fill="auto"/>
          </w:tcPr>
          <w:p w14:paraId="5A822669" w14:textId="77777777" w:rsidR="00DF4B87" w:rsidRPr="007206ED" w:rsidRDefault="00DF4B87" w:rsidP="00946E65">
            <w:pPr>
              <w:jc w:val="both"/>
              <w:rPr>
                <w:b/>
                <w:sz w:val="24"/>
                <w:szCs w:val="24"/>
              </w:rPr>
            </w:pPr>
          </w:p>
        </w:tc>
        <w:tc>
          <w:tcPr>
            <w:tcW w:w="2462" w:type="dxa"/>
            <w:shd w:val="clear" w:color="auto" w:fill="auto"/>
          </w:tcPr>
          <w:p w14:paraId="4E08839A" w14:textId="77777777" w:rsidR="00DF4B87" w:rsidRPr="007206ED" w:rsidRDefault="00DF4B87" w:rsidP="00946E65">
            <w:pPr>
              <w:adjustRightInd w:val="0"/>
              <w:ind w:right="-36"/>
              <w:jc w:val="both"/>
              <w:rPr>
                <w:sz w:val="24"/>
                <w:szCs w:val="24"/>
              </w:rPr>
            </w:pPr>
            <w:r w:rsidRPr="007206ED">
              <w:rPr>
                <w:sz w:val="24"/>
                <w:szCs w:val="24"/>
              </w:rPr>
              <w:t>3. Осуществляет локальное регулирование финансовых технологий</w:t>
            </w:r>
          </w:p>
        </w:tc>
        <w:tc>
          <w:tcPr>
            <w:tcW w:w="2575" w:type="dxa"/>
            <w:shd w:val="clear" w:color="auto" w:fill="auto"/>
          </w:tcPr>
          <w:p w14:paraId="37AD95A5" w14:textId="77777777" w:rsidR="00DF4B87" w:rsidRPr="007206ED" w:rsidRDefault="00DF4B87" w:rsidP="00946E65">
            <w:pPr>
              <w:tabs>
                <w:tab w:val="left" w:pos="540"/>
                <w:tab w:val="left" w:pos="851"/>
              </w:tabs>
              <w:ind w:right="-36"/>
              <w:contextualSpacing/>
              <w:jc w:val="both"/>
              <w:rPr>
                <w:sz w:val="24"/>
                <w:szCs w:val="24"/>
              </w:rPr>
            </w:pPr>
            <w:r w:rsidRPr="007206ED">
              <w:rPr>
                <w:i/>
                <w:sz w:val="24"/>
                <w:szCs w:val="24"/>
              </w:rPr>
              <w:t>Знать:</w:t>
            </w:r>
            <w:r w:rsidRPr="007206ED">
              <w:rPr>
                <w:sz w:val="24"/>
                <w:szCs w:val="24"/>
              </w:rPr>
              <w:t xml:space="preserve"> правовые основы локального регулирования финансовых технологий.</w:t>
            </w:r>
          </w:p>
          <w:p w14:paraId="1952A799" w14:textId="77777777" w:rsidR="00DF4B87" w:rsidRPr="007206ED" w:rsidRDefault="00DF4B87" w:rsidP="00946E65">
            <w:pPr>
              <w:tabs>
                <w:tab w:val="left" w:pos="540"/>
                <w:tab w:val="left" w:pos="851"/>
              </w:tabs>
              <w:ind w:right="-36"/>
              <w:contextualSpacing/>
              <w:jc w:val="both"/>
              <w:rPr>
                <w:i/>
                <w:sz w:val="24"/>
                <w:szCs w:val="24"/>
              </w:rPr>
            </w:pPr>
            <w:r w:rsidRPr="007206ED">
              <w:rPr>
                <w:i/>
                <w:sz w:val="24"/>
                <w:szCs w:val="24"/>
              </w:rPr>
              <w:t>Уметь:</w:t>
            </w:r>
            <w:r w:rsidRPr="007206ED">
              <w:rPr>
                <w:sz w:val="24"/>
                <w:szCs w:val="24"/>
              </w:rPr>
              <w:t xml:space="preserve"> осуществлять локальное регулирование </w:t>
            </w:r>
            <w:r w:rsidRPr="007206ED">
              <w:rPr>
                <w:sz w:val="24"/>
                <w:szCs w:val="24"/>
              </w:rPr>
              <w:lastRenderedPageBreak/>
              <w:t>финансовых технологий</w:t>
            </w:r>
          </w:p>
        </w:tc>
        <w:tc>
          <w:tcPr>
            <w:tcW w:w="3342" w:type="dxa"/>
            <w:shd w:val="clear" w:color="auto" w:fill="auto"/>
          </w:tcPr>
          <w:p w14:paraId="12F44518" w14:textId="77777777" w:rsidR="00DF4B87" w:rsidRPr="007206ED" w:rsidRDefault="00DF4B87" w:rsidP="00946E65">
            <w:pPr>
              <w:tabs>
                <w:tab w:val="left" w:pos="0"/>
              </w:tabs>
              <w:suppressAutoHyphens/>
              <w:ind w:firstLine="316"/>
              <w:jc w:val="both"/>
              <w:rPr>
                <w:spacing w:val="-6"/>
                <w:sz w:val="24"/>
                <w:szCs w:val="24"/>
              </w:rPr>
            </w:pPr>
            <w:r w:rsidRPr="007206ED">
              <w:rPr>
                <w:spacing w:val="-6"/>
                <w:sz w:val="24"/>
                <w:szCs w:val="24"/>
              </w:rPr>
              <w:lastRenderedPageBreak/>
              <w:t xml:space="preserve">Участники Общества с ограниченной ответственностью «Заря» приняли решение увеличить размер имущества ООО «Заря» путем внесения в него вкладов. Однако в уставе ООО «Заря» отсутствуют положения, </w:t>
            </w:r>
            <w:r w:rsidRPr="007206ED">
              <w:rPr>
                <w:spacing w:val="-6"/>
                <w:sz w:val="24"/>
                <w:szCs w:val="24"/>
              </w:rPr>
              <w:lastRenderedPageBreak/>
              <w:t xml:space="preserve">регламентирующие увеличение имущества таким образом. </w:t>
            </w:r>
          </w:p>
          <w:p w14:paraId="400B5926" w14:textId="77777777" w:rsidR="00DF4B87" w:rsidRPr="007206ED" w:rsidRDefault="00DF4B87" w:rsidP="00946E65">
            <w:pPr>
              <w:tabs>
                <w:tab w:val="left" w:pos="0"/>
              </w:tabs>
              <w:suppressAutoHyphens/>
              <w:ind w:firstLine="316"/>
              <w:jc w:val="both"/>
              <w:rPr>
                <w:spacing w:val="-6"/>
                <w:sz w:val="24"/>
                <w:szCs w:val="24"/>
              </w:rPr>
            </w:pPr>
            <w:r w:rsidRPr="007206ED">
              <w:rPr>
                <w:i/>
                <w:spacing w:val="-6"/>
                <w:sz w:val="24"/>
                <w:szCs w:val="24"/>
              </w:rPr>
              <w:t>Вправе ли участники внести вклады в имущество ООО «Заря» на основании решения? Какие финансовые технологии допустимы к применению в указанной ситуации? Возможно ли включение данного положения в устав?</w:t>
            </w:r>
          </w:p>
        </w:tc>
      </w:tr>
      <w:tr w:rsidR="00DF4B87" w14:paraId="31ED1BA9" w14:textId="77777777" w:rsidTr="007206ED">
        <w:trPr>
          <w:jc w:val="center"/>
        </w:trPr>
        <w:tc>
          <w:tcPr>
            <w:tcW w:w="2654" w:type="dxa"/>
            <w:vMerge w:val="restart"/>
            <w:shd w:val="clear" w:color="auto" w:fill="auto"/>
          </w:tcPr>
          <w:p w14:paraId="42024D09" w14:textId="77777777" w:rsidR="00DF4B87" w:rsidRPr="007206ED" w:rsidRDefault="00DF4B87" w:rsidP="00946E65">
            <w:pPr>
              <w:jc w:val="both"/>
              <w:rPr>
                <w:b/>
                <w:sz w:val="24"/>
                <w:szCs w:val="24"/>
              </w:rPr>
            </w:pPr>
            <w:r w:rsidRPr="007206ED">
              <w:rPr>
                <w:b/>
                <w:sz w:val="24"/>
                <w:szCs w:val="24"/>
              </w:rPr>
              <w:lastRenderedPageBreak/>
              <w:t xml:space="preserve">ПКН-6 </w:t>
            </w:r>
            <w:r w:rsidRPr="007206ED">
              <w:rPr>
                <w:sz w:val="24"/>
                <w:szCs w:val="24"/>
              </w:rPr>
              <w:t>Способность решать сложные юридические проблемы (ситуации), адаптироваться в условиях меняющейся правовой реальности, принимать оптимальные управленческие решения</w:t>
            </w:r>
          </w:p>
        </w:tc>
        <w:tc>
          <w:tcPr>
            <w:tcW w:w="2462" w:type="dxa"/>
            <w:shd w:val="clear" w:color="auto" w:fill="auto"/>
          </w:tcPr>
          <w:p w14:paraId="6D5232A0" w14:textId="77777777" w:rsidR="00DF4B87" w:rsidRPr="007206ED" w:rsidRDefault="00DF4B87" w:rsidP="00946E65">
            <w:pPr>
              <w:adjustRightInd w:val="0"/>
              <w:ind w:right="-36"/>
              <w:jc w:val="both"/>
              <w:rPr>
                <w:sz w:val="24"/>
                <w:szCs w:val="24"/>
              </w:rPr>
            </w:pPr>
            <w:r w:rsidRPr="007206ED">
              <w:rPr>
                <w:sz w:val="24"/>
                <w:szCs w:val="24"/>
              </w:rPr>
              <w:t>1.Обосновывает механизм принятия управленческих решений, основанных на междисциплинарных знаниях и правилах деловой и межличностной коммуникации</w:t>
            </w:r>
          </w:p>
        </w:tc>
        <w:tc>
          <w:tcPr>
            <w:tcW w:w="2575" w:type="dxa"/>
            <w:shd w:val="clear" w:color="auto" w:fill="auto"/>
          </w:tcPr>
          <w:p w14:paraId="056D1499" w14:textId="77777777" w:rsidR="00DF4B87" w:rsidRPr="007206ED" w:rsidRDefault="00DF4B87" w:rsidP="00946E65">
            <w:pPr>
              <w:tabs>
                <w:tab w:val="left" w:pos="540"/>
                <w:tab w:val="left" w:pos="851"/>
              </w:tabs>
              <w:ind w:right="-36"/>
              <w:contextualSpacing/>
              <w:jc w:val="both"/>
              <w:rPr>
                <w:sz w:val="24"/>
                <w:szCs w:val="24"/>
              </w:rPr>
            </w:pPr>
            <w:r w:rsidRPr="007206ED">
              <w:rPr>
                <w:i/>
                <w:sz w:val="24"/>
                <w:szCs w:val="24"/>
              </w:rPr>
              <w:t>Знать:</w:t>
            </w:r>
            <w:r w:rsidRPr="007206ED">
              <w:rPr>
                <w:sz w:val="24"/>
                <w:szCs w:val="24"/>
              </w:rPr>
              <w:t xml:space="preserve"> правовые основы обоснования, принятия и реализации управленческих решений, основанных на междисциплинарных знаниях и правилах деловой и межличностной коммуникации</w:t>
            </w:r>
          </w:p>
          <w:p w14:paraId="44BBD76C" w14:textId="77777777" w:rsidR="00DF4B87" w:rsidRPr="007206ED" w:rsidRDefault="00DF4B87" w:rsidP="00946E65">
            <w:pPr>
              <w:tabs>
                <w:tab w:val="left" w:pos="540"/>
                <w:tab w:val="left" w:pos="851"/>
              </w:tabs>
              <w:ind w:right="-36"/>
              <w:contextualSpacing/>
              <w:jc w:val="both"/>
              <w:rPr>
                <w:i/>
                <w:sz w:val="24"/>
                <w:szCs w:val="24"/>
              </w:rPr>
            </w:pPr>
            <w:r w:rsidRPr="007206ED">
              <w:rPr>
                <w:i/>
                <w:sz w:val="24"/>
                <w:szCs w:val="24"/>
              </w:rPr>
              <w:t>Уметь:</w:t>
            </w:r>
            <w:r w:rsidRPr="007206ED">
              <w:rPr>
                <w:sz w:val="24"/>
                <w:szCs w:val="24"/>
              </w:rPr>
              <w:t xml:space="preserve"> принимать и реализовывать  управленческие решения в соответствии с требованиями законодательства</w:t>
            </w:r>
          </w:p>
        </w:tc>
        <w:tc>
          <w:tcPr>
            <w:tcW w:w="3342" w:type="dxa"/>
            <w:shd w:val="clear" w:color="auto" w:fill="auto"/>
          </w:tcPr>
          <w:p w14:paraId="754419A8" w14:textId="77777777" w:rsidR="00DF4B87" w:rsidRPr="007206ED" w:rsidRDefault="00DF4B87" w:rsidP="00946E65">
            <w:pPr>
              <w:tabs>
                <w:tab w:val="left" w:pos="0"/>
              </w:tabs>
              <w:suppressAutoHyphens/>
              <w:ind w:firstLine="316"/>
              <w:jc w:val="both"/>
              <w:rPr>
                <w:spacing w:val="-6"/>
                <w:sz w:val="24"/>
                <w:szCs w:val="24"/>
              </w:rPr>
            </w:pPr>
            <w:r w:rsidRPr="007206ED">
              <w:rPr>
                <w:spacing w:val="-6"/>
                <w:sz w:val="24"/>
                <w:szCs w:val="24"/>
              </w:rPr>
              <w:t>АО "</w:t>
            </w:r>
            <w:proofErr w:type="spellStart"/>
            <w:r w:rsidRPr="007206ED">
              <w:rPr>
                <w:spacing w:val="-6"/>
                <w:sz w:val="24"/>
                <w:szCs w:val="24"/>
              </w:rPr>
              <w:t>Стелс</w:t>
            </w:r>
            <w:proofErr w:type="spellEnd"/>
            <w:r w:rsidRPr="007206ED">
              <w:rPr>
                <w:spacing w:val="-6"/>
                <w:sz w:val="24"/>
                <w:szCs w:val="24"/>
              </w:rPr>
              <w:t>" обратилось в арбитражный суд с иском о признании недействительным договора купли-продажи, по которому истец приобрел у ООО "Маркетинг" недвижимое имущество на сумму более 15 миллионов рублей, и применении последствий недействительности сделки. Требование обосновывалось тем, что сумма сделки превышает 50% балансовой стоимости активов и для ее заключения необходимо решение общего собрания акционеров; однако, такое решение не принималось; сделка была совершена по решению совета директоров. Возражая истцу, представитель ООО "Маркетинг" заявил, что члены совета директоров, принимавшие решение о совершении сделки, в совокупности обладали числом голосов, которое позволило бы им на общем собрании акционеров принять положительное решение об одобрении сделки.</w:t>
            </w:r>
          </w:p>
          <w:p w14:paraId="5099308D" w14:textId="77777777" w:rsidR="00DF4B87" w:rsidRPr="007206ED" w:rsidRDefault="00DF4B87" w:rsidP="00946E65">
            <w:pPr>
              <w:pStyle w:val="af2"/>
              <w:ind w:left="0" w:firstLine="709"/>
              <w:jc w:val="both"/>
              <w:rPr>
                <w:i/>
                <w:sz w:val="24"/>
                <w:szCs w:val="24"/>
              </w:rPr>
            </w:pPr>
            <w:r w:rsidRPr="007206ED">
              <w:rPr>
                <w:i/>
                <w:spacing w:val="-6"/>
                <w:sz w:val="24"/>
                <w:szCs w:val="24"/>
              </w:rPr>
              <w:t>Определите допустимость принятого решения. Как должна была быть одобрена сделка купли-продажи? Кто прав в данной ситуации?</w:t>
            </w:r>
          </w:p>
          <w:p w14:paraId="1FE86811" w14:textId="77777777" w:rsidR="00DF4B87" w:rsidRPr="007206ED" w:rsidRDefault="00DF4B87" w:rsidP="00946E65">
            <w:pPr>
              <w:pStyle w:val="af2"/>
              <w:ind w:left="0" w:firstLine="709"/>
              <w:jc w:val="both"/>
              <w:rPr>
                <w:spacing w:val="-6"/>
                <w:sz w:val="24"/>
                <w:szCs w:val="24"/>
              </w:rPr>
            </w:pPr>
            <w:r w:rsidRPr="007206ED">
              <w:rPr>
                <w:i/>
                <w:spacing w:val="-6"/>
                <w:sz w:val="24"/>
                <w:szCs w:val="24"/>
              </w:rPr>
              <w:t>Допустимо ли применение положений ГК о купле-продаже?</w:t>
            </w:r>
          </w:p>
        </w:tc>
      </w:tr>
      <w:tr w:rsidR="00DF4B87" w14:paraId="11E0AF21" w14:textId="77777777" w:rsidTr="007206ED">
        <w:trPr>
          <w:jc w:val="center"/>
        </w:trPr>
        <w:tc>
          <w:tcPr>
            <w:tcW w:w="2654" w:type="dxa"/>
            <w:vMerge/>
            <w:shd w:val="clear" w:color="auto" w:fill="auto"/>
          </w:tcPr>
          <w:p w14:paraId="704AE0CF" w14:textId="77777777" w:rsidR="00DF4B87" w:rsidRPr="007206ED" w:rsidRDefault="00DF4B87" w:rsidP="00946E65">
            <w:pPr>
              <w:jc w:val="both"/>
              <w:rPr>
                <w:b/>
                <w:sz w:val="24"/>
                <w:szCs w:val="24"/>
              </w:rPr>
            </w:pPr>
          </w:p>
        </w:tc>
        <w:tc>
          <w:tcPr>
            <w:tcW w:w="2462" w:type="dxa"/>
            <w:shd w:val="clear" w:color="auto" w:fill="auto"/>
          </w:tcPr>
          <w:p w14:paraId="039F4ACE" w14:textId="77777777" w:rsidR="00DF4B87" w:rsidRPr="007206ED" w:rsidRDefault="00DF4B87" w:rsidP="00946E65">
            <w:pPr>
              <w:adjustRightInd w:val="0"/>
              <w:ind w:right="-36"/>
              <w:rPr>
                <w:sz w:val="24"/>
                <w:szCs w:val="24"/>
              </w:rPr>
            </w:pPr>
            <w:r w:rsidRPr="007206ED">
              <w:rPr>
                <w:sz w:val="24"/>
                <w:szCs w:val="24"/>
              </w:rPr>
              <w:t xml:space="preserve">2. Выявляет нестандартные </w:t>
            </w:r>
            <w:r w:rsidRPr="007206ED">
              <w:rPr>
                <w:sz w:val="24"/>
                <w:szCs w:val="24"/>
              </w:rPr>
              <w:lastRenderedPageBreak/>
              <w:t>оптимальные подходы к решению задач в условиях меняющейся правовой реальности</w:t>
            </w:r>
          </w:p>
        </w:tc>
        <w:tc>
          <w:tcPr>
            <w:tcW w:w="2575" w:type="dxa"/>
            <w:shd w:val="clear" w:color="auto" w:fill="auto"/>
          </w:tcPr>
          <w:p w14:paraId="11058001" w14:textId="77777777" w:rsidR="00DF4B87" w:rsidRPr="007206ED" w:rsidRDefault="00DF4B87" w:rsidP="00946E65">
            <w:pPr>
              <w:tabs>
                <w:tab w:val="left" w:pos="540"/>
                <w:tab w:val="left" w:pos="851"/>
              </w:tabs>
              <w:ind w:right="-36"/>
              <w:contextualSpacing/>
              <w:jc w:val="both"/>
              <w:rPr>
                <w:sz w:val="24"/>
                <w:szCs w:val="24"/>
              </w:rPr>
            </w:pPr>
            <w:r w:rsidRPr="007206ED">
              <w:rPr>
                <w:i/>
                <w:sz w:val="24"/>
                <w:szCs w:val="24"/>
              </w:rPr>
              <w:lastRenderedPageBreak/>
              <w:t>Знать:</w:t>
            </w:r>
            <w:r w:rsidRPr="007206ED">
              <w:rPr>
                <w:sz w:val="24"/>
                <w:szCs w:val="24"/>
              </w:rPr>
              <w:t xml:space="preserve"> правовые основы реализации </w:t>
            </w:r>
            <w:r w:rsidRPr="007206ED">
              <w:rPr>
                <w:sz w:val="24"/>
                <w:szCs w:val="24"/>
              </w:rPr>
              <w:lastRenderedPageBreak/>
              <w:t>оптимальных подходов к решению задач в условиях меняющейся правовой реальности</w:t>
            </w:r>
          </w:p>
          <w:p w14:paraId="1B0C5E90" w14:textId="77777777" w:rsidR="00DF4B87" w:rsidRPr="007206ED" w:rsidRDefault="00DF4B87" w:rsidP="00946E65">
            <w:pPr>
              <w:tabs>
                <w:tab w:val="left" w:pos="540"/>
                <w:tab w:val="left" w:pos="851"/>
              </w:tabs>
              <w:ind w:right="-36"/>
              <w:contextualSpacing/>
              <w:jc w:val="both"/>
              <w:rPr>
                <w:i/>
                <w:sz w:val="24"/>
                <w:szCs w:val="24"/>
              </w:rPr>
            </w:pPr>
            <w:r w:rsidRPr="007206ED">
              <w:rPr>
                <w:i/>
                <w:sz w:val="24"/>
                <w:szCs w:val="24"/>
              </w:rPr>
              <w:t>Уметь:</w:t>
            </w:r>
            <w:r w:rsidRPr="007206ED">
              <w:rPr>
                <w:sz w:val="24"/>
                <w:szCs w:val="24"/>
              </w:rPr>
              <w:t xml:space="preserve"> решать управленческие задачи в соответствии с требованиями законодательства</w:t>
            </w:r>
          </w:p>
        </w:tc>
        <w:tc>
          <w:tcPr>
            <w:tcW w:w="3342" w:type="dxa"/>
            <w:shd w:val="clear" w:color="auto" w:fill="auto"/>
          </w:tcPr>
          <w:p w14:paraId="449476A1" w14:textId="77777777" w:rsidR="00DF4B87" w:rsidRPr="007206ED" w:rsidRDefault="00DF4B87" w:rsidP="00946E65">
            <w:pPr>
              <w:tabs>
                <w:tab w:val="left" w:pos="0"/>
              </w:tabs>
              <w:suppressAutoHyphens/>
              <w:ind w:firstLine="316"/>
              <w:jc w:val="both"/>
              <w:rPr>
                <w:spacing w:val="-6"/>
                <w:sz w:val="24"/>
                <w:szCs w:val="24"/>
              </w:rPr>
            </w:pPr>
            <w:r w:rsidRPr="007206ED">
              <w:rPr>
                <w:spacing w:val="-6"/>
                <w:sz w:val="24"/>
                <w:szCs w:val="24"/>
              </w:rPr>
              <w:lastRenderedPageBreak/>
              <w:t xml:space="preserve">Участниками ООО «Рассвет» являются Ильина </w:t>
            </w:r>
            <w:r w:rsidRPr="007206ED">
              <w:rPr>
                <w:spacing w:val="-6"/>
                <w:sz w:val="24"/>
                <w:szCs w:val="24"/>
              </w:rPr>
              <w:lastRenderedPageBreak/>
              <w:t>Т.С. (40 %), Листьев Р.Р. (30 %) и Андреев К.Я. (30 %).</w:t>
            </w:r>
          </w:p>
          <w:p w14:paraId="0E97E0CC" w14:textId="77777777" w:rsidR="00DF4B87" w:rsidRPr="007206ED" w:rsidRDefault="00DF4B87" w:rsidP="00946E65">
            <w:pPr>
              <w:tabs>
                <w:tab w:val="left" w:pos="0"/>
              </w:tabs>
              <w:suppressAutoHyphens/>
              <w:ind w:firstLine="316"/>
              <w:jc w:val="both"/>
              <w:rPr>
                <w:spacing w:val="-6"/>
                <w:sz w:val="24"/>
                <w:szCs w:val="24"/>
              </w:rPr>
            </w:pPr>
            <w:r w:rsidRPr="007206ED">
              <w:rPr>
                <w:spacing w:val="-6"/>
                <w:sz w:val="24"/>
                <w:szCs w:val="24"/>
              </w:rPr>
              <w:t>15.03.2018 года в ООО «Рассвет» с целью принятия её в качестве участника общества обратилась Вдовина А.А.</w:t>
            </w:r>
          </w:p>
          <w:p w14:paraId="7397B192" w14:textId="77777777" w:rsidR="00DF4B87" w:rsidRPr="007206ED" w:rsidRDefault="00DF4B87" w:rsidP="00946E65">
            <w:pPr>
              <w:tabs>
                <w:tab w:val="left" w:pos="0"/>
              </w:tabs>
              <w:suppressAutoHyphens/>
              <w:ind w:firstLine="316"/>
              <w:jc w:val="both"/>
              <w:rPr>
                <w:spacing w:val="-6"/>
                <w:sz w:val="24"/>
                <w:szCs w:val="24"/>
              </w:rPr>
            </w:pPr>
            <w:r w:rsidRPr="007206ED">
              <w:rPr>
                <w:spacing w:val="-6"/>
                <w:sz w:val="24"/>
                <w:szCs w:val="24"/>
              </w:rPr>
              <w:t>23.03.2018 года Общим собранием участников ООО «Рассвет» приняты решения о принятии Вдовиной А.А.  в состав участников, об увеличении уставного капитала до 12 000 руб. с определением доли Вдовиной А.А. в уставном капитале в размере 1/6, утверждении Устава Общества в новой редакции.</w:t>
            </w:r>
          </w:p>
          <w:p w14:paraId="1D842879" w14:textId="77777777" w:rsidR="00DF4B87" w:rsidRPr="007206ED" w:rsidRDefault="00DF4B87" w:rsidP="00946E65">
            <w:pPr>
              <w:tabs>
                <w:tab w:val="left" w:pos="0"/>
              </w:tabs>
              <w:suppressAutoHyphens/>
              <w:ind w:firstLine="316"/>
              <w:jc w:val="both"/>
              <w:rPr>
                <w:spacing w:val="-6"/>
                <w:sz w:val="24"/>
                <w:szCs w:val="24"/>
              </w:rPr>
            </w:pPr>
            <w:r w:rsidRPr="007206ED">
              <w:rPr>
                <w:spacing w:val="-6"/>
                <w:sz w:val="24"/>
                <w:szCs w:val="24"/>
              </w:rPr>
              <w:t>24.06.2021 года как Генеральный директор ООО «Рассвет» Вдовина А.А. обратилась в Инспекцию с заявлением о внесении в Единый государственный реестр юридических лиц сведений о размере уставного капитала Общества. Решением Инспекции от 01.07.2018 № 521 произведена государственная регистрация соответствующих изменений.</w:t>
            </w:r>
          </w:p>
          <w:p w14:paraId="72117C4D" w14:textId="77777777" w:rsidR="00DF4B87" w:rsidRPr="007206ED" w:rsidRDefault="00DF4B87" w:rsidP="00946E65">
            <w:pPr>
              <w:tabs>
                <w:tab w:val="left" w:pos="0"/>
              </w:tabs>
              <w:suppressAutoHyphens/>
              <w:ind w:firstLine="316"/>
              <w:jc w:val="both"/>
              <w:rPr>
                <w:spacing w:val="-6"/>
                <w:sz w:val="24"/>
                <w:szCs w:val="24"/>
              </w:rPr>
            </w:pPr>
            <w:r w:rsidRPr="007206ED">
              <w:rPr>
                <w:spacing w:val="-6"/>
                <w:sz w:val="24"/>
                <w:szCs w:val="24"/>
              </w:rPr>
              <w:t>Ильина Т.С. с указанным решение суда не согласилась, обратилась в Арбитражный суд с иском о признании несостоявшимся увеличение уставного капитала.</w:t>
            </w:r>
          </w:p>
          <w:p w14:paraId="23DA87B7" w14:textId="77777777" w:rsidR="00DF4B87" w:rsidRPr="007206ED" w:rsidRDefault="00DF4B87" w:rsidP="00946E65">
            <w:pPr>
              <w:tabs>
                <w:tab w:val="left" w:pos="0"/>
              </w:tabs>
              <w:suppressAutoHyphens/>
              <w:ind w:firstLine="316"/>
              <w:jc w:val="both"/>
              <w:rPr>
                <w:i/>
                <w:spacing w:val="-6"/>
                <w:sz w:val="24"/>
                <w:szCs w:val="24"/>
              </w:rPr>
            </w:pPr>
            <w:r w:rsidRPr="007206ED">
              <w:rPr>
                <w:i/>
                <w:spacing w:val="-6"/>
                <w:sz w:val="24"/>
                <w:szCs w:val="24"/>
              </w:rPr>
              <w:t>Вправе ли Ильина Т.С. обращаться в суд с подобным иском?</w:t>
            </w:r>
          </w:p>
          <w:p w14:paraId="11954722" w14:textId="77777777" w:rsidR="00DF4B87" w:rsidRPr="007206ED" w:rsidRDefault="00DF4B87" w:rsidP="00946E65">
            <w:pPr>
              <w:tabs>
                <w:tab w:val="left" w:pos="0"/>
              </w:tabs>
              <w:suppressAutoHyphens/>
              <w:ind w:firstLine="316"/>
              <w:jc w:val="both"/>
              <w:rPr>
                <w:i/>
                <w:spacing w:val="-6"/>
                <w:sz w:val="24"/>
                <w:szCs w:val="24"/>
              </w:rPr>
            </w:pPr>
            <w:r w:rsidRPr="007206ED">
              <w:rPr>
                <w:i/>
                <w:spacing w:val="-6"/>
                <w:sz w:val="24"/>
                <w:szCs w:val="24"/>
              </w:rPr>
              <w:t>Каковы в данном случае основания для обращения в суд с иском о признании несостоявшимся увеличение уставного капитала общества с ограниченной ответственностью?</w:t>
            </w:r>
          </w:p>
          <w:p w14:paraId="26D69A0D" w14:textId="77777777" w:rsidR="00DF4B87" w:rsidRPr="007206ED" w:rsidRDefault="00DF4B87" w:rsidP="00946E65">
            <w:pPr>
              <w:tabs>
                <w:tab w:val="left" w:pos="0"/>
              </w:tabs>
              <w:suppressAutoHyphens/>
              <w:ind w:firstLine="316"/>
              <w:jc w:val="both"/>
              <w:rPr>
                <w:spacing w:val="-6"/>
                <w:sz w:val="24"/>
                <w:szCs w:val="24"/>
              </w:rPr>
            </w:pPr>
            <w:r w:rsidRPr="007206ED">
              <w:rPr>
                <w:i/>
                <w:spacing w:val="-6"/>
                <w:sz w:val="24"/>
                <w:szCs w:val="24"/>
              </w:rPr>
              <w:t>Опишите порядок принятия нового участника в Общество с ограниченной ответственностью.</w:t>
            </w:r>
          </w:p>
        </w:tc>
      </w:tr>
    </w:tbl>
    <w:p w14:paraId="3EC3AD8A" w14:textId="0313B879" w:rsidR="006D2A6A" w:rsidRPr="006D2A6A" w:rsidRDefault="006D2A6A" w:rsidP="00D20AC3">
      <w:pPr>
        <w:pStyle w:val="210"/>
        <w:tabs>
          <w:tab w:val="left" w:pos="3053"/>
          <w:tab w:val="left" w:pos="4655"/>
          <w:tab w:val="left" w:pos="6013"/>
          <w:tab w:val="left" w:pos="6706"/>
        </w:tabs>
        <w:spacing w:before="167" w:line="355" w:lineRule="auto"/>
        <w:ind w:left="0" w:right="-36"/>
      </w:pPr>
      <w:bookmarkStart w:id="25" w:name="_Toc89950395"/>
      <w:bookmarkStart w:id="26" w:name="_Toc90023698"/>
      <w:bookmarkStart w:id="27" w:name="_Toc90042613"/>
      <w:r w:rsidRPr="006D2A6A">
        <w:lastRenderedPageBreak/>
        <w:t xml:space="preserve">Примерные вопросы для подготовки к </w:t>
      </w:r>
      <w:r w:rsidR="004D2A47">
        <w:t>экзамену</w:t>
      </w:r>
      <w:r w:rsidRPr="006D2A6A">
        <w:t>:</w:t>
      </w:r>
      <w:bookmarkEnd w:id="25"/>
      <w:bookmarkEnd w:id="26"/>
      <w:bookmarkEnd w:id="27"/>
    </w:p>
    <w:p w14:paraId="71AB9516" w14:textId="30D5E2F5" w:rsidR="004D2A47" w:rsidRDefault="004D2A47" w:rsidP="004D2A47">
      <w:pPr>
        <w:pStyle w:val="a3"/>
        <w:numPr>
          <w:ilvl w:val="0"/>
          <w:numId w:val="49"/>
        </w:numPr>
        <w:tabs>
          <w:tab w:val="left" w:pos="8820"/>
        </w:tabs>
        <w:spacing w:line="360" w:lineRule="auto"/>
        <w:jc w:val="both"/>
        <w:rPr>
          <w:bCs/>
        </w:rPr>
      </w:pPr>
      <w:r>
        <w:rPr>
          <w:bCs/>
        </w:rPr>
        <w:lastRenderedPageBreak/>
        <w:t>Охарактеризуйте п</w:t>
      </w:r>
      <w:r w:rsidRPr="008D7DF4">
        <w:rPr>
          <w:bCs/>
        </w:rPr>
        <w:t>онятие «слияни</w:t>
      </w:r>
      <w:r>
        <w:rPr>
          <w:bCs/>
        </w:rPr>
        <w:t>я</w:t>
      </w:r>
      <w:r w:rsidRPr="008D7DF4">
        <w:rPr>
          <w:bCs/>
        </w:rPr>
        <w:t xml:space="preserve"> и по</w:t>
      </w:r>
      <w:r>
        <w:rPr>
          <w:bCs/>
        </w:rPr>
        <w:t xml:space="preserve">глощения» в юриспруденции. </w:t>
      </w:r>
    </w:p>
    <w:p w14:paraId="7885F7CF" w14:textId="32D631B1" w:rsidR="004D2A47" w:rsidRPr="00C72E90" w:rsidRDefault="004D2A47" w:rsidP="004D2A47">
      <w:pPr>
        <w:pStyle w:val="a3"/>
        <w:numPr>
          <w:ilvl w:val="0"/>
          <w:numId w:val="49"/>
        </w:numPr>
        <w:tabs>
          <w:tab w:val="left" w:pos="8820"/>
        </w:tabs>
        <w:spacing w:line="360" w:lineRule="auto"/>
        <w:jc w:val="both"/>
        <w:rPr>
          <w:bCs/>
        </w:rPr>
      </w:pPr>
      <w:r>
        <w:rPr>
          <w:bCs/>
        </w:rPr>
        <w:t xml:space="preserve">Дайте характеристику </w:t>
      </w:r>
      <w:r w:rsidRPr="00C72E90">
        <w:rPr>
          <w:bCs/>
        </w:rPr>
        <w:t>слияни</w:t>
      </w:r>
      <w:r>
        <w:rPr>
          <w:bCs/>
        </w:rPr>
        <w:t>я</w:t>
      </w:r>
      <w:r w:rsidRPr="00C72E90">
        <w:rPr>
          <w:bCs/>
        </w:rPr>
        <w:t xml:space="preserve"> и поглощени</w:t>
      </w:r>
      <w:r>
        <w:rPr>
          <w:bCs/>
        </w:rPr>
        <w:t>я</w:t>
      </w:r>
      <w:r w:rsidRPr="00C72E90">
        <w:rPr>
          <w:bCs/>
        </w:rPr>
        <w:t xml:space="preserve"> как форм реорганизации бизнеса.</w:t>
      </w:r>
    </w:p>
    <w:p w14:paraId="4680C905" w14:textId="22D460F2" w:rsidR="004D2A47" w:rsidRPr="00C72E90" w:rsidRDefault="004D2A47" w:rsidP="004D2A47">
      <w:pPr>
        <w:pStyle w:val="a3"/>
        <w:numPr>
          <w:ilvl w:val="0"/>
          <w:numId w:val="49"/>
        </w:numPr>
        <w:tabs>
          <w:tab w:val="left" w:pos="8820"/>
        </w:tabs>
        <w:spacing w:line="360" w:lineRule="auto"/>
        <w:jc w:val="both"/>
        <w:rPr>
          <w:bCs/>
        </w:rPr>
      </w:pPr>
      <w:r w:rsidRPr="00C72E90">
        <w:rPr>
          <w:bCs/>
        </w:rPr>
        <w:t xml:space="preserve">Защита прав участников корпоративного юридического лица при </w:t>
      </w:r>
      <w:r>
        <w:rPr>
          <w:bCs/>
        </w:rPr>
        <w:t>слиянии</w:t>
      </w:r>
      <w:r w:rsidRPr="00C72E90">
        <w:rPr>
          <w:bCs/>
        </w:rPr>
        <w:t>.</w:t>
      </w:r>
    </w:p>
    <w:p w14:paraId="0DBB50B7" w14:textId="77777777" w:rsidR="004D2A47" w:rsidRDefault="004D2A47" w:rsidP="004D2A47">
      <w:pPr>
        <w:pStyle w:val="a3"/>
        <w:numPr>
          <w:ilvl w:val="0"/>
          <w:numId w:val="49"/>
        </w:numPr>
        <w:tabs>
          <w:tab w:val="left" w:pos="8820"/>
        </w:tabs>
        <w:spacing w:line="360" w:lineRule="auto"/>
        <w:jc w:val="both"/>
        <w:rPr>
          <w:bCs/>
        </w:rPr>
      </w:pPr>
      <w:r>
        <w:rPr>
          <w:bCs/>
        </w:rPr>
        <w:t>Слияние форм и слияние активов: особенности процессов.</w:t>
      </w:r>
    </w:p>
    <w:p w14:paraId="661433A0" w14:textId="620E5C5B" w:rsidR="004D2A47" w:rsidRDefault="004D2A47" w:rsidP="004D2A47">
      <w:pPr>
        <w:pStyle w:val="a3"/>
        <w:numPr>
          <w:ilvl w:val="0"/>
          <w:numId w:val="49"/>
        </w:numPr>
        <w:tabs>
          <w:tab w:val="left" w:pos="8820"/>
        </w:tabs>
        <w:spacing w:line="360" w:lineRule="auto"/>
        <w:jc w:val="both"/>
        <w:rPr>
          <w:bCs/>
        </w:rPr>
      </w:pPr>
      <w:r>
        <w:rPr>
          <w:bCs/>
        </w:rPr>
        <w:t>Защита от недружественных слияний и поглощений.</w:t>
      </w:r>
    </w:p>
    <w:p w14:paraId="5E39E14E" w14:textId="5CAC1A59" w:rsidR="004D2A47" w:rsidRDefault="004D2A47" w:rsidP="004D2A47">
      <w:pPr>
        <w:pStyle w:val="a3"/>
        <w:numPr>
          <w:ilvl w:val="0"/>
          <w:numId w:val="49"/>
        </w:numPr>
        <w:tabs>
          <w:tab w:val="left" w:pos="8820"/>
        </w:tabs>
        <w:spacing w:line="360" w:lineRule="auto"/>
        <w:jc w:val="both"/>
        <w:rPr>
          <w:bCs/>
        </w:rPr>
      </w:pPr>
      <w:r>
        <w:rPr>
          <w:bCs/>
        </w:rPr>
        <w:t xml:space="preserve">Понятие корпоративного контроля: основания, виды. </w:t>
      </w:r>
    </w:p>
    <w:p w14:paraId="300D7557" w14:textId="61BC4806" w:rsidR="004D2A47" w:rsidRDefault="004D2A47" w:rsidP="004D2A47">
      <w:pPr>
        <w:pStyle w:val="a3"/>
        <w:numPr>
          <w:ilvl w:val="0"/>
          <w:numId w:val="49"/>
        </w:numPr>
        <w:tabs>
          <w:tab w:val="left" w:pos="8820"/>
        </w:tabs>
        <w:spacing w:line="360" w:lineRule="auto"/>
        <w:jc w:val="both"/>
        <w:rPr>
          <w:bCs/>
        </w:rPr>
      </w:pPr>
      <w:r>
        <w:rPr>
          <w:bCs/>
        </w:rPr>
        <w:t>Критерии определения лица, контролирующего корпорацию.</w:t>
      </w:r>
    </w:p>
    <w:p w14:paraId="0D0C034F" w14:textId="77777777" w:rsidR="004D2A47" w:rsidRDefault="004D2A47" w:rsidP="004D2A47">
      <w:pPr>
        <w:pStyle w:val="a3"/>
        <w:numPr>
          <w:ilvl w:val="0"/>
          <w:numId w:val="49"/>
        </w:numPr>
        <w:tabs>
          <w:tab w:val="left" w:pos="8820"/>
        </w:tabs>
        <w:spacing w:line="360" w:lineRule="auto"/>
        <w:jc w:val="both"/>
        <w:rPr>
          <w:bCs/>
        </w:rPr>
      </w:pPr>
      <w:r>
        <w:rPr>
          <w:bCs/>
        </w:rPr>
        <w:t xml:space="preserve">Правовая природа доли участника хозяйственного общества. </w:t>
      </w:r>
    </w:p>
    <w:p w14:paraId="518107B4" w14:textId="77777777" w:rsidR="004D2A47" w:rsidRDefault="004D2A47" w:rsidP="004D2A47">
      <w:pPr>
        <w:pStyle w:val="a3"/>
        <w:numPr>
          <w:ilvl w:val="0"/>
          <w:numId w:val="49"/>
        </w:numPr>
        <w:tabs>
          <w:tab w:val="left" w:pos="8820"/>
        </w:tabs>
        <w:spacing w:line="360" w:lineRule="auto"/>
        <w:jc w:val="both"/>
        <w:rPr>
          <w:bCs/>
        </w:rPr>
      </w:pPr>
      <w:r>
        <w:rPr>
          <w:bCs/>
        </w:rPr>
        <w:t xml:space="preserve">Правовое регулирование сделок с долями. </w:t>
      </w:r>
    </w:p>
    <w:p w14:paraId="4C0441CC" w14:textId="066C5E56" w:rsidR="004D2A47" w:rsidRDefault="004D2A47" w:rsidP="004D2A47">
      <w:pPr>
        <w:pStyle w:val="a3"/>
        <w:numPr>
          <w:ilvl w:val="0"/>
          <w:numId w:val="49"/>
        </w:numPr>
        <w:tabs>
          <w:tab w:val="left" w:pos="8820"/>
        </w:tabs>
        <w:spacing w:line="360" w:lineRule="auto"/>
        <w:jc w:val="both"/>
        <w:rPr>
          <w:bCs/>
        </w:rPr>
      </w:pPr>
      <w:r>
        <w:rPr>
          <w:bCs/>
        </w:rPr>
        <w:t>Реализация прав общества по установлению ограничений оборота долей/ акций.</w:t>
      </w:r>
    </w:p>
    <w:p w14:paraId="57894808" w14:textId="6554186C" w:rsidR="004D2A47" w:rsidRDefault="004D2A47" w:rsidP="004D2A47">
      <w:pPr>
        <w:pStyle w:val="a3"/>
        <w:numPr>
          <w:ilvl w:val="0"/>
          <w:numId w:val="49"/>
        </w:numPr>
        <w:tabs>
          <w:tab w:val="left" w:pos="8820"/>
        </w:tabs>
        <w:spacing w:line="360" w:lineRule="auto"/>
        <w:jc w:val="both"/>
        <w:rPr>
          <w:bCs/>
        </w:rPr>
      </w:pPr>
      <w:r>
        <w:rPr>
          <w:bCs/>
        </w:rPr>
        <w:t xml:space="preserve">Слияние и поглощение как форма установления корпоративного контроля. </w:t>
      </w:r>
    </w:p>
    <w:p w14:paraId="6639DF7E" w14:textId="0683FBE3" w:rsidR="00066BDD" w:rsidRDefault="00066BDD" w:rsidP="004D2A47">
      <w:pPr>
        <w:pStyle w:val="a3"/>
        <w:numPr>
          <w:ilvl w:val="0"/>
          <w:numId w:val="49"/>
        </w:numPr>
        <w:tabs>
          <w:tab w:val="left" w:pos="8820"/>
        </w:tabs>
        <w:spacing w:line="360" w:lineRule="auto"/>
        <w:jc w:val="both"/>
        <w:rPr>
          <w:bCs/>
        </w:rPr>
      </w:pPr>
      <w:r>
        <w:t>Слияние компаний без образования новой экономической единицы.</w:t>
      </w:r>
    </w:p>
    <w:p w14:paraId="5A5D153C" w14:textId="4BE62794" w:rsidR="004D2A47" w:rsidRDefault="004D2A47" w:rsidP="004D2A47">
      <w:pPr>
        <w:pStyle w:val="a3"/>
        <w:numPr>
          <w:ilvl w:val="0"/>
          <w:numId w:val="49"/>
        </w:numPr>
        <w:tabs>
          <w:tab w:val="left" w:pos="8820"/>
        </w:tabs>
        <w:spacing w:line="360" w:lineRule="auto"/>
        <w:jc w:val="both"/>
        <w:rPr>
          <w:bCs/>
        </w:rPr>
      </w:pPr>
      <w:r>
        <w:rPr>
          <w:bCs/>
        </w:rPr>
        <w:t xml:space="preserve">Правовое регулирование </w:t>
      </w:r>
      <w:r w:rsidRPr="00B02240">
        <w:rPr>
          <w:bCs/>
        </w:rPr>
        <w:t>смен</w:t>
      </w:r>
      <w:r>
        <w:rPr>
          <w:bCs/>
        </w:rPr>
        <w:t>ы</w:t>
      </w:r>
      <w:r w:rsidRPr="00B02240">
        <w:rPr>
          <w:bCs/>
        </w:rPr>
        <w:t xml:space="preserve"> контроля</w:t>
      </w:r>
      <w:r>
        <w:rPr>
          <w:bCs/>
        </w:rPr>
        <w:t xml:space="preserve"> </w:t>
      </w:r>
      <w:r w:rsidRPr="00B02240">
        <w:rPr>
          <w:bCs/>
        </w:rPr>
        <w:t>(</w:t>
      </w:r>
      <w:proofErr w:type="spellStart"/>
      <w:r w:rsidRPr="00B02240">
        <w:rPr>
          <w:bCs/>
        </w:rPr>
        <w:t>CorporateControl</w:t>
      </w:r>
      <w:proofErr w:type="spellEnd"/>
      <w:r w:rsidRPr="00B02240">
        <w:rPr>
          <w:bCs/>
        </w:rPr>
        <w:t>)</w:t>
      </w:r>
      <w:r>
        <w:rPr>
          <w:bCs/>
        </w:rPr>
        <w:t>.</w:t>
      </w:r>
    </w:p>
    <w:p w14:paraId="3C7D8825" w14:textId="77777777" w:rsidR="004D2A47" w:rsidRDefault="004D2A47" w:rsidP="004D2A47">
      <w:pPr>
        <w:pStyle w:val="a3"/>
        <w:numPr>
          <w:ilvl w:val="0"/>
          <w:numId w:val="49"/>
        </w:numPr>
        <w:tabs>
          <w:tab w:val="left" w:pos="8820"/>
        </w:tabs>
        <w:spacing w:line="360" w:lineRule="auto"/>
        <w:jc w:val="both"/>
        <w:rPr>
          <w:bCs/>
        </w:rPr>
      </w:pPr>
      <w:r w:rsidRPr="004D2A47">
        <w:rPr>
          <w:bCs/>
        </w:rPr>
        <w:t>Правовые</w:t>
      </w:r>
      <w:r w:rsidRPr="00121E2C">
        <w:t xml:space="preserve"> и договорные риски в договоре купли-продажи акций или долей</w:t>
      </w:r>
      <w:r>
        <w:t>.</w:t>
      </w:r>
      <w:r w:rsidRPr="000C40E6">
        <w:rPr>
          <w:bCs/>
        </w:rPr>
        <w:t xml:space="preserve"> </w:t>
      </w:r>
    </w:p>
    <w:p w14:paraId="6BE88790" w14:textId="156E5B8A" w:rsidR="004D2A47" w:rsidRDefault="004D2A47" w:rsidP="004D2A47">
      <w:pPr>
        <w:pStyle w:val="a3"/>
        <w:numPr>
          <w:ilvl w:val="0"/>
          <w:numId w:val="49"/>
        </w:numPr>
        <w:tabs>
          <w:tab w:val="left" w:pos="8820"/>
        </w:tabs>
        <w:spacing w:line="360" w:lineRule="auto"/>
        <w:jc w:val="both"/>
        <w:rPr>
          <w:bCs/>
        </w:rPr>
      </w:pPr>
      <w:r>
        <w:rPr>
          <w:bCs/>
        </w:rPr>
        <w:t>Юридический</w:t>
      </w:r>
      <w:r w:rsidRPr="000C40E6">
        <w:rPr>
          <w:bCs/>
        </w:rPr>
        <w:t xml:space="preserve"> </w:t>
      </w:r>
      <w:proofErr w:type="spellStart"/>
      <w:r w:rsidRPr="000C40E6">
        <w:rPr>
          <w:bCs/>
        </w:rPr>
        <w:t>Due</w:t>
      </w:r>
      <w:proofErr w:type="spellEnd"/>
      <w:r w:rsidRPr="000C40E6">
        <w:rPr>
          <w:bCs/>
        </w:rPr>
        <w:t xml:space="preserve"> </w:t>
      </w:r>
      <w:proofErr w:type="spellStart"/>
      <w:r w:rsidRPr="000C40E6">
        <w:rPr>
          <w:bCs/>
        </w:rPr>
        <w:t>Diligence</w:t>
      </w:r>
      <w:proofErr w:type="spellEnd"/>
      <w:r>
        <w:rPr>
          <w:bCs/>
        </w:rPr>
        <w:t xml:space="preserve">. </w:t>
      </w:r>
    </w:p>
    <w:p w14:paraId="2A28A19A" w14:textId="42705E90" w:rsidR="004D2A47" w:rsidRDefault="004D2A47" w:rsidP="004D2A47">
      <w:pPr>
        <w:pStyle w:val="a3"/>
        <w:numPr>
          <w:ilvl w:val="0"/>
          <w:numId w:val="49"/>
        </w:numPr>
        <w:tabs>
          <w:tab w:val="left" w:pos="8820"/>
        </w:tabs>
        <w:spacing w:line="360" w:lineRule="auto"/>
        <w:jc w:val="both"/>
        <w:rPr>
          <w:bCs/>
        </w:rPr>
      </w:pPr>
      <w:r>
        <w:rPr>
          <w:bCs/>
        </w:rPr>
        <w:t>Обеспечительные обязательства в гражданском праве: возможность применения к сделкам М</w:t>
      </w:r>
      <w:r w:rsidRPr="000C40E6">
        <w:rPr>
          <w:bCs/>
        </w:rPr>
        <w:t>&amp;</w:t>
      </w:r>
      <w:r w:rsidRPr="000A2344">
        <w:rPr>
          <w:bCs/>
        </w:rPr>
        <w:t>A</w:t>
      </w:r>
      <w:r w:rsidRPr="000C40E6">
        <w:rPr>
          <w:bCs/>
        </w:rPr>
        <w:t>.</w:t>
      </w:r>
      <w:r>
        <w:rPr>
          <w:bCs/>
        </w:rPr>
        <w:t xml:space="preserve"> </w:t>
      </w:r>
    </w:p>
    <w:p w14:paraId="72A25EE5" w14:textId="17C5F5FF" w:rsidR="004D2A47" w:rsidRDefault="004D2A47" w:rsidP="004D2A47">
      <w:pPr>
        <w:pStyle w:val="a3"/>
        <w:numPr>
          <w:ilvl w:val="0"/>
          <w:numId w:val="49"/>
        </w:numPr>
        <w:tabs>
          <w:tab w:val="left" w:pos="8820"/>
        </w:tabs>
        <w:spacing w:line="360" w:lineRule="auto"/>
        <w:jc w:val="both"/>
        <w:rPr>
          <w:bCs/>
        </w:rPr>
      </w:pPr>
      <w:r>
        <w:rPr>
          <w:bCs/>
        </w:rPr>
        <w:t>Обеспечение сделок М</w:t>
      </w:r>
      <w:r w:rsidRPr="000C40E6">
        <w:rPr>
          <w:bCs/>
        </w:rPr>
        <w:t>&amp;</w:t>
      </w:r>
      <w:r w:rsidRPr="000A2344">
        <w:rPr>
          <w:bCs/>
        </w:rPr>
        <w:t>A</w:t>
      </w:r>
      <w:r>
        <w:rPr>
          <w:bCs/>
        </w:rPr>
        <w:t>: заверения (простые условия).</w:t>
      </w:r>
    </w:p>
    <w:p w14:paraId="1CB30C2E" w14:textId="77777777" w:rsidR="004D2A47" w:rsidRDefault="004D2A47" w:rsidP="004D2A47">
      <w:pPr>
        <w:pStyle w:val="a3"/>
        <w:numPr>
          <w:ilvl w:val="0"/>
          <w:numId w:val="49"/>
        </w:numPr>
        <w:tabs>
          <w:tab w:val="left" w:pos="8820"/>
        </w:tabs>
        <w:spacing w:line="360" w:lineRule="auto"/>
        <w:jc w:val="both"/>
        <w:rPr>
          <w:bCs/>
        </w:rPr>
      </w:pPr>
      <w:r>
        <w:rPr>
          <w:bCs/>
        </w:rPr>
        <w:t>Обеспечение сделок М</w:t>
      </w:r>
      <w:r w:rsidRPr="000C40E6">
        <w:rPr>
          <w:bCs/>
        </w:rPr>
        <w:t>&amp;</w:t>
      </w:r>
      <w:r w:rsidRPr="000A2344">
        <w:rPr>
          <w:bCs/>
        </w:rPr>
        <w:t>A</w:t>
      </w:r>
      <w:r>
        <w:rPr>
          <w:bCs/>
        </w:rPr>
        <w:t>: гарантии возмещения потерь.</w:t>
      </w:r>
    </w:p>
    <w:p w14:paraId="018D4857" w14:textId="2D1FB630" w:rsidR="00062A1F" w:rsidRDefault="004D2A47" w:rsidP="004D2A47">
      <w:pPr>
        <w:pStyle w:val="a3"/>
        <w:numPr>
          <w:ilvl w:val="0"/>
          <w:numId w:val="49"/>
        </w:numPr>
        <w:tabs>
          <w:tab w:val="left" w:pos="8820"/>
        </w:tabs>
        <w:spacing w:line="360" w:lineRule="auto"/>
        <w:jc w:val="both"/>
        <w:rPr>
          <w:bCs/>
        </w:rPr>
      </w:pPr>
      <w:r>
        <w:rPr>
          <w:bCs/>
        </w:rPr>
        <w:t>Обеспечение сделок М</w:t>
      </w:r>
      <w:r w:rsidRPr="000C40E6">
        <w:rPr>
          <w:bCs/>
        </w:rPr>
        <w:t>&amp;</w:t>
      </w:r>
      <w:r w:rsidRPr="000A2344">
        <w:rPr>
          <w:bCs/>
        </w:rPr>
        <w:t>A</w:t>
      </w:r>
      <w:r>
        <w:rPr>
          <w:bCs/>
        </w:rPr>
        <w:t xml:space="preserve">: </w:t>
      </w:r>
      <w:proofErr w:type="spellStart"/>
      <w:r w:rsidRPr="000C40E6">
        <w:rPr>
          <w:bCs/>
        </w:rPr>
        <w:t>ковенанты</w:t>
      </w:r>
      <w:proofErr w:type="spellEnd"/>
      <w:r>
        <w:rPr>
          <w:bCs/>
        </w:rPr>
        <w:t>.</w:t>
      </w:r>
    </w:p>
    <w:p w14:paraId="349D0E01" w14:textId="69C4DDBC" w:rsidR="00066BDD" w:rsidRPr="00062A1F" w:rsidRDefault="00066BDD" w:rsidP="004D2A47">
      <w:pPr>
        <w:pStyle w:val="a3"/>
        <w:numPr>
          <w:ilvl w:val="0"/>
          <w:numId w:val="49"/>
        </w:numPr>
        <w:tabs>
          <w:tab w:val="left" w:pos="8820"/>
        </w:tabs>
        <w:spacing w:line="360" w:lineRule="auto"/>
        <w:jc w:val="both"/>
        <w:rPr>
          <w:bCs/>
        </w:rPr>
      </w:pPr>
      <w:r w:rsidRPr="00066BDD">
        <w:rPr>
          <w:bCs/>
        </w:rPr>
        <w:t>Особенности становления рынка M&amp;A в России</w:t>
      </w:r>
    </w:p>
    <w:p w14:paraId="1629C5C8" w14:textId="62FDB8BF" w:rsidR="00D2544F" w:rsidRDefault="00D2544F" w:rsidP="00D2544F">
      <w:pPr>
        <w:pStyle w:val="1-21"/>
        <w:tabs>
          <w:tab w:val="left" w:pos="426"/>
        </w:tabs>
        <w:spacing w:line="360" w:lineRule="auto"/>
        <w:ind w:left="0" w:right="-36" w:firstLine="0"/>
        <w:jc w:val="both"/>
        <w:rPr>
          <w:sz w:val="28"/>
        </w:rPr>
      </w:pPr>
    </w:p>
    <w:p w14:paraId="5E111542" w14:textId="552C97EE" w:rsidR="00552FC9" w:rsidRPr="00850AED" w:rsidRDefault="00552FC9" w:rsidP="00552FC9">
      <w:pPr>
        <w:pStyle w:val="210"/>
        <w:tabs>
          <w:tab w:val="left" w:pos="3053"/>
          <w:tab w:val="left" w:pos="4655"/>
          <w:tab w:val="left" w:pos="6013"/>
          <w:tab w:val="left" w:pos="6706"/>
        </w:tabs>
        <w:spacing w:before="167" w:line="355" w:lineRule="auto"/>
        <w:ind w:left="0" w:right="-36"/>
      </w:pPr>
      <w:bookmarkStart w:id="28" w:name="_Toc90042614"/>
      <w:r w:rsidRPr="00850AED">
        <w:t xml:space="preserve">Примеры </w:t>
      </w:r>
      <w:r>
        <w:t>практико-ориентированных заданий</w:t>
      </w:r>
      <w:r w:rsidRPr="00850AED">
        <w:t>:</w:t>
      </w:r>
      <w:bookmarkEnd w:id="28"/>
      <w:r w:rsidRPr="00850AED">
        <w:t xml:space="preserve"> </w:t>
      </w:r>
    </w:p>
    <w:p w14:paraId="167C5271" w14:textId="77777777" w:rsidR="00DF4B87" w:rsidRPr="00770636" w:rsidRDefault="00DF4B87" w:rsidP="00DF4B87">
      <w:pPr>
        <w:pStyle w:val="af2"/>
        <w:numPr>
          <w:ilvl w:val="0"/>
          <w:numId w:val="47"/>
        </w:numPr>
        <w:autoSpaceDE w:val="0"/>
        <w:autoSpaceDN w:val="0"/>
        <w:adjustRightInd w:val="0"/>
        <w:spacing w:line="276" w:lineRule="auto"/>
        <w:jc w:val="both"/>
        <w:rPr>
          <w:sz w:val="28"/>
          <w:szCs w:val="28"/>
        </w:rPr>
      </w:pPr>
      <w:r w:rsidRPr="00770636">
        <w:rPr>
          <w:sz w:val="28"/>
          <w:szCs w:val="28"/>
        </w:rPr>
        <w:t xml:space="preserve">Решением Арбитражного суда ООО "C&amp;К" признано несостоятельным (банкротом), в отношении должника открыто конкурсное производство. К </w:t>
      </w:r>
      <w:r w:rsidRPr="00770636">
        <w:rPr>
          <w:sz w:val="28"/>
          <w:szCs w:val="28"/>
        </w:rPr>
        <w:lastRenderedPageBreak/>
        <w:t>субсидиарной ответственности был привлечен бывший руководитель ООО "C&amp;К" Борцов С.В. и бывший руководитель и учредитель ООО "C&amp;К" Новиков А.В. Ответчики, возражая против иска, просили учесть, что на момент признания общества несостоятельным они не являлись его участниками.</w:t>
      </w:r>
    </w:p>
    <w:p w14:paraId="3A7377B1" w14:textId="77777777" w:rsidR="00DF4B87" w:rsidRPr="00770636" w:rsidRDefault="00DF4B87" w:rsidP="00DF4B87">
      <w:pPr>
        <w:pStyle w:val="1-21"/>
        <w:tabs>
          <w:tab w:val="left" w:pos="426"/>
        </w:tabs>
        <w:spacing w:line="276" w:lineRule="auto"/>
        <w:ind w:left="0" w:right="-36" w:firstLine="0"/>
        <w:jc w:val="both"/>
        <w:rPr>
          <w:i/>
          <w:iCs/>
          <w:sz w:val="28"/>
          <w:szCs w:val="28"/>
        </w:rPr>
      </w:pPr>
      <w:r w:rsidRPr="00770636">
        <w:rPr>
          <w:i/>
          <w:iCs/>
          <w:sz w:val="28"/>
          <w:szCs w:val="28"/>
        </w:rPr>
        <w:t>Определите условия наступления ответственности и ее вид для указанных лиц. Каким нормативным актом регулируется данный вопрос? Проанализируйте сложившуюся ситуацию. Определите судьбу иска.</w:t>
      </w:r>
    </w:p>
    <w:p w14:paraId="7AC39571" w14:textId="77777777" w:rsidR="00DF4B87" w:rsidRPr="00770636" w:rsidRDefault="00DF4B87" w:rsidP="00DF4B87">
      <w:pPr>
        <w:pStyle w:val="1-21"/>
        <w:tabs>
          <w:tab w:val="left" w:pos="426"/>
        </w:tabs>
        <w:spacing w:line="276" w:lineRule="auto"/>
        <w:ind w:left="0" w:right="-36" w:firstLine="0"/>
        <w:jc w:val="both"/>
        <w:rPr>
          <w:i/>
          <w:iCs/>
          <w:sz w:val="28"/>
          <w:szCs w:val="28"/>
        </w:rPr>
      </w:pPr>
    </w:p>
    <w:p w14:paraId="3C490F94" w14:textId="77777777" w:rsidR="00DF4B87" w:rsidRPr="00770636" w:rsidRDefault="00DF4B87" w:rsidP="00DF4B87">
      <w:pPr>
        <w:pStyle w:val="af2"/>
        <w:numPr>
          <w:ilvl w:val="0"/>
          <w:numId w:val="47"/>
        </w:numPr>
        <w:autoSpaceDE w:val="0"/>
        <w:autoSpaceDN w:val="0"/>
        <w:adjustRightInd w:val="0"/>
        <w:spacing w:line="276" w:lineRule="auto"/>
        <w:jc w:val="both"/>
        <w:rPr>
          <w:sz w:val="28"/>
          <w:szCs w:val="28"/>
        </w:rPr>
      </w:pPr>
      <w:r w:rsidRPr="00770636">
        <w:rPr>
          <w:sz w:val="28"/>
          <w:szCs w:val="28"/>
        </w:rPr>
        <w:t>Гражданин А владеет 49,5% акций общества «В».</w:t>
      </w:r>
    </w:p>
    <w:p w14:paraId="59E78099" w14:textId="77777777" w:rsidR="00DF4B87" w:rsidRPr="00770636" w:rsidRDefault="00DF4B87" w:rsidP="00DF4B87">
      <w:pPr>
        <w:tabs>
          <w:tab w:val="left" w:pos="0"/>
        </w:tabs>
        <w:suppressAutoHyphens/>
        <w:spacing w:line="276" w:lineRule="auto"/>
        <w:ind w:firstLine="316"/>
        <w:jc w:val="both"/>
        <w:rPr>
          <w:spacing w:val="-6"/>
          <w:sz w:val="28"/>
          <w:szCs w:val="28"/>
        </w:rPr>
      </w:pPr>
      <w:r w:rsidRPr="00770636">
        <w:rPr>
          <w:spacing w:val="-6"/>
          <w:sz w:val="28"/>
          <w:szCs w:val="28"/>
        </w:rPr>
        <w:t>Общество «В» взяло кредит у Банка.</w:t>
      </w:r>
    </w:p>
    <w:p w14:paraId="213D53A3" w14:textId="77777777" w:rsidR="00DF4B87" w:rsidRPr="00770636" w:rsidRDefault="00DF4B87" w:rsidP="00DF4B87">
      <w:pPr>
        <w:tabs>
          <w:tab w:val="left" w:pos="0"/>
        </w:tabs>
        <w:suppressAutoHyphens/>
        <w:spacing w:line="276" w:lineRule="auto"/>
        <w:ind w:firstLine="316"/>
        <w:jc w:val="both"/>
        <w:rPr>
          <w:spacing w:val="-6"/>
          <w:sz w:val="28"/>
          <w:szCs w:val="28"/>
        </w:rPr>
      </w:pPr>
      <w:r w:rsidRPr="00770636">
        <w:rPr>
          <w:spacing w:val="-6"/>
          <w:sz w:val="28"/>
          <w:szCs w:val="28"/>
        </w:rPr>
        <w:t>Гражданин А, в счет обеспечения исполнения обязательства общества «В» по кредитному договору, передал в залог Банку принадлежащие ему акции общества «В», а также выступил поручителем за исполнение обществом «В» своих обязательствах по кредитному договору.</w:t>
      </w:r>
    </w:p>
    <w:p w14:paraId="48BE56D3" w14:textId="77777777" w:rsidR="00DF4B87" w:rsidRPr="00770636" w:rsidRDefault="00DF4B87" w:rsidP="00DF4B87">
      <w:pPr>
        <w:tabs>
          <w:tab w:val="left" w:pos="0"/>
        </w:tabs>
        <w:suppressAutoHyphens/>
        <w:spacing w:line="276" w:lineRule="auto"/>
        <w:ind w:firstLine="316"/>
        <w:jc w:val="both"/>
        <w:rPr>
          <w:spacing w:val="-6"/>
          <w:sz w:val="28"/>
          <w:szCs w:val="28"/>
        </w:rPr>
      </w:pPr>
      <w:r w:rsidRPr="00770636">
        <w:rPr>
          <w:spacing w:val="-6"/>
          <w:sz w:val="28"/>
          <w:szCs w:val="28"/>
        </w:rPr>
        <w:t>Согласно договору купли-продажи, с учетом имеющейся у общества «В» задолженности по кредитному договору гражданин А продал Банку принадлежащие ему акции общества «В» за 1 рубль.</w:t>
      </w:r>
    </w:p>
    <w:p w14:paraId="4915C8D9" w14:textId="77777777" w:rsidR="00DF4B87" w:rsidRPr="00770636" w:rsidRDefault="00DF4B87" w:rsidP="00DF4B87">
      <w:pPr>
        <w:tabs>
          <w:tab w:val="left" w:pos="0"/>
        </w:tabs>
        <w:suppressAutoHyphens/>
        <w:spacing w:line="276" w:lineRule="auto"/>
        <w:ind w:firstLine="316"/>
        <w:jc w:val="both"/>
        <w:rPr>
          <w:spacing w:val="-6"/>
          <w:sz w:val="28"/>
          <w:szCs w:val="28"/>
        </w:rPr>
      </w:pPr>
      <w:r w:rsidRPr="00770636">
        <w:rPr>
          <w:spacing w:val="-6"/>
          <w:sz w:val="28"/>
          <w:szCs w:val="28"/>
        </w:rPr>
        <w:t>После передачи акций общество «В» перестало исполнять свои обязательства по кредитному договору и Банк потребовал от общества «В» и гражданина А как поручителя досрочно исполнить обязательства по кредитному договору.</w:t>
      </w:r>
    </w:p>
    <w:p w14:paraId="63C711C2" w14:textId="77777777" w:rsidR="00DF4B87" w:rsidRDefault="00DF4B87" w:rsidP="00DF4B87">
      <w:pPr>
        <w:pStyle w:val="1-21"/>
        <w:tabs>
          <w:tab w:val="left" w:pos="426"/>
        </w:tabs>
        <w:spacing w:line="276" w:lineRule="auto"/>
        <w:ind w:left="0" w:right="-36" w:firstLine="0"/>
        <w:jc w:val="both"/>
        <w:rPr>
          <w:i/>
          <w:spacing w:val="-6"/>
          <w:sz w:val="28"/>
          <w:szCs w:val="28"/>
        </w:rPr>
      </w:pPr>
      <w:r w:rsidRPr="00770636">
        <w:rPr>
          <w:i/>
          <w:spacing w:val="-6"/>
          <w:sz w:val="28"/>
          <w:szCs w:val="28"/>
        </w:rPr>
        <w:t>Обоснованы ли требования Банка в Обществу «В» и гражданина А? Может ли гражданин А возражать против удовлетворения требований Банка? Приведите правовое обоснование.</w:t>
      </w:r>
    </w:p>
    <w:p w14:paraId="67013304" w14:textId="4BF3F2C6" w:rsidR="00DF4B87" w:rsidRDefault="00DF4B87" w:rsidP="00DF4B87">
      <w:pPr>
        <w:pStyle w:val="1-21"/>
        <w:tabs>
          <w:tab w:val="left" w:pos="426"/>
        </w:tabs>
        <w:spacing w:line="276" w:lineRule="auto"/>
        <w:ind w:left="0" w:right="-36" w:firstLine="0"/>
        <w:jc w:val="both"/>
        <w:rPr>
          <w:sz w:val="28"/>
          <w:szCs w:val="28"/>
        </w:rPr>
      </w:pPr>
    </w:p>
    <w:p w14:paraId="4510E9C5" w14:textId="77777777" w:rsidR="00F60D9A" w:rsidRDefault="00F60D9A" w:rsidP="00F60D9A">
      <w:pPr>
        <w:pStyle w:val="210"/>
        <w:tabs>
          <w:tab w:val="left" w:pos="3053"/>
          <w:tab w:val="left" w:pos="4655"/>
          <w:tab w:val="left" w:pos="6013"/>
          <w:tab w:val="left" w:pos="6706"/>
        </w:tabs>
        <w:spacing w:before="167" w:line="355" w:lineRule="auto"/>
        <w:ind w:left="0" w:right="-36"/>
      </w:pPr>
      <w:bookmarkStart w:id="29" w:name="_Toc90042615"/>
      <w:r w:rsidRPr="00850AED">
        <w:t xml:space="preserve">Пример </w:t>
      </w:r>
      <w:r>
        <w:t>экзаменационного билета</w:t>
      </w:r>
      <w:r w:rsidRPr="00850AED">
        <w:t>:</w:t>
      </w:r>
      <w:bookmarkEnd w:id="29"/>
      <w:r w:rsidRPr="00850AED">
        <w:t xml:space="preserve"> </w:t>
      </w:r>
    </w:p>
    <w:p w14:paraId="34E516D7" w14:textId="77777777" w:rsidR="00F60D9A" w:rsidRPr="007604A6" w:rsidRDefault="00F60D9A" w:rsidP="00F60D9A">
      <w:pPr>
        <w:jc w:val="center"/>
        <w:rPr>
          <w:b/>
          <w:sz w:val="24"/>
          <w:szCs w:val="24"/>
        </w:rPr>
      </w:pPr>
      <w:r w:rsidRPr="007604A6">
        <w:rPr>
          <w:b/>
          <w:sz w:val="24"/>
          <w:szCs w:val="24"/>
        </w:rPr>
        <w:t xml:space="preserve">Федеральное государственное образовательное бюджетное учреждение </w:t>
      </w:r>
    </w:p>
    <w:p w14:paraId="53A9FBA3" w14:textId="77777777" w:rsidR="00F60D9A" w:rsidRPr="007604A6" w:rsidRDefault="00F60D9A" w:rsidP="00F60D9A">
      <w:pPr>
        <w:jc w:val="center"/>
        <w:rPr>
          <w:b/>
          <w:sz w:val="24"/>
          <w:szCs w:val="24"/>
        </w:rPr>
      </w:pPr>
      <w:r w:rsidRPr="007604A6">
        <w:rPr>
          <w:b/>
          <w:sz w:val="24"/>
          <w:szCs w:val="24"/>
        </w:rPr>
        <w:t>высшего образования</w:t>
      </w:r>
    </w:p>
    <w:p w14:paraId="3B278BA2" w14:textId="7A776B0A" w:rsidR="00F60D9A" w:rsidRPr="007604A6" w:rsidRDefault="00F60D9A" w:rsidP="00F60D9A">
      <w:pPr>
        <w:jc w:val="center"/>
        <w:rPr>
          <w:b/>
          <w:sz w:val="26"/>
          <w:szCs w:val="26"/>
        </w:rPr>
      </w:pPr>
      <w:r>
        <w:rPr>
          <w:b/>
          <w:sz w:val="26"/>
          <w:szCs w:val="26"/>
        </w:rPr>
        <w:t>«</w:t>
      </w:r>
      <w:r w:rsidRPr="007604A6">
        <w:rPr>
          <w:b/>
          <w:sz w:val="26"/>
          <w:szCs w:val="26"/>
        </w:rPr>
        <w:t>ФИНАНСОВЫ</w:t>
      </w:r>
      <w:r>
        <w:rPr>
          <w:b/>
          <w:sz w:val="26"/>
          <w:szCs w:val="26"/>
        </w:rPr>
        <w:t>Й УНИВЕРСИТЕТ ПРИ ПРАВИТЕЛЬСТВЕ</w:t>
      </w:r>
      <w:r>
        <w:rPr>
          <w:b/>
          <w:sz w:val="26"/>
          <w:szCs w:val="26"/>
        </w:rPr>
        <w:br/>
      </w:r>
      <w:r w:rsidRPr="007604A6">
        <w:rPr>
          <w:b/>
          <w:sz w:val="26"/>
          <w:szCs w:val="26"/>
        </w:rPr>
        <w:t>РОССИЙСКОЙ ФЕДЕРАЦИИ</w:t>
      </w:r>
      <w:r>
        <w:rPr>
          <w:b/>
          <w:sz w:val="26"/>
          <w:szCs w:val="26"/>
        </w:rPr>
        <w:t>»</w:t>
      </w:r>
    </w:p>
    <w:p w14:paraId="7724A382" w14:textId="77777777" w:rsidR="00F60D9A" w:rsidRDefault="00F60D9A" w:rsidP="00F60D9A">
      <w:pPr>
        <w:jc w:val="center"/>
        <w:rPr>
          <w:b/>
          <w:sz w:val="24"/>
          <w:szCs w:val="24"/>
        </w:rPr>
      </w:pPr>
      <w:r w:rsidRPr="007604A6">
        <w:rPr>
          <w:b/>
          <w:sz w:val="24"/>
          <w:szCs w:val="24"/>
        </w:rPr>
        <w:t>(Финансовый университет)</w:t>
      </w:r>
    </w:p>
    <w:p w14:paraId="53A1B460" w14:textId="77777777" w:rsidR="00F60D9A" w:rsidRDefault="00F60D9A" w:rsidP="00F60D9A">
      <w:pPr>
        <w:jc w:val="center"/>
        <w:rPr>
          <w:b/>
          <w:sz w:val="24"/>
          <w:szCs w:val="24"/>
        </w:rPr>
      </w:pPr>
    </w:p>
    <w:p w14:paraId="7D91B458" w14:textId="77777777" w:rsidR="00F60D9A" w:rsidRPr="00670E93" w:rsidRDefault="00F60D9A" w:rsidP="00F60D9A">
      <w:pPr>
        <w:jc w:val="center"/>
        <w:rPr>
          <w:b/>
          <w:sz w:val="8"/>
          <w:szCs w:val="24"/>
        </w:rPr>
      </w:pPr>
    </w:p>
    <w:p w14:paraId="59C07C45" w14:textId="77777777" w:rsidR="00F60D9A" w:rsidRPr="00670E93" w:rsidRDefault="00F60D9A" w:rsidP="00F60D9A">
      <w:pPr>
        <w:rPr>
          <w:sz w:val="24"/>
          <w:szCs w:val="24"/>
        </w:rPr>
      </w:pPr>
      <w:r w:rsidRPr="00670E93">
        <w:rPr>
          <w:sz w:val="24"/>
          <w:szCs w:val="24"/>
        </w:rPr>
        <w:t>Департамент правового регулирования экономической деятельности</w:t>
      </w:r>
    </w:p>
    <w:p w14:paraId="486C36E9" w14:textId="62BEC365" w:rsidR="00F60D9A" w:rsidRPr="00670E93" w:rsidRDefault="00F60D9A" w:rsidP="00F60D9A">
      <w:pPr>
        <w:rPr>
          <w:sz w:val="24"/>
          <w:szCs w:val="24"/>
        </w:rPr>
      </w:pPr>
      <w:r w:rsidRPr="00670E93">
        <w:rPr>
          <w:sz w:val="24"/>
          <w:szCs w:val="24"/>
        </w:rPr>
        <w:t xml:space="preserve">Дисциплина: </w:t>
      </w:r>
      <w:r w:rsidRPr="00F60D9A">
        <w:rPr>
          <w:sz w:val="24"/>
          <w:szCs w:val="24"/>
        </w:rPr>
        <w:t>Правовое обеспечение сделок слияния и поглощения</w:t>
      </w:r>
    </w:p>
    <w:p w14:paraId="7A836C4C" w14:textId="77777777" w:rsidR="00F60D9A" w:rsidRPr="00670E93" w:rsidRDefault="00F60D9A" w:rsidP="00F60D9A">
      <w:pPr>
        <w:rPr>
          <w:sz w:val="24"/>
          <w:szCs w:val="24"/>
        </w:rPr>
      </w:pPr>
      <w:r w:rsidRPr="00670E93">
        <w:rPr>
          <w:sz w:val="24"/>
          <w:szCs w:val="24"/>
        </w:rPr>
        <w:t xml:space="preserve">Форма обучения: </w:t>
      </w:r>
      <w:r>
        <w:rPr>
          <w:sz w:val="24"/>
          <w:szCs w:val="24"/>
        </w:rPr>
        <w:t>очная</w:t>
      </w:r>
    </w:p>
    <w:p w14:paraId="1EDE8FC8" w14:textId="77777777" w:rsidR="00F60D9A" w:rsidRPr="00670E93" w:rsidRDefault="00F60D9A" w:rsidP="00F60D9A">
      <w:pPr>
        <w:rPr>
          <w:sz w:val="24"/>
          <w:szCs w:val="24"/>
        </w:rPr>
      </w:pPr>
      <w:r>
        <w:rPr>
          <w:sz w:val="24"/>
          <w:szCs w:val="24"/>
        </w:rPr>
        <w:t>Модуль: 3</w:t>
      </w:r>
    </w:p>
    <w:p w14:paraId="5B3E9BFC" w14:textId="2E160831" w:rsidR="00F60D9A" w:rsidRPr="00670E93" w:rsidRDefault="00F60D9A" w:rsidP="00F60D9A">
      <w:pPr>
        <w:rPr>
          <w:sz w:val="24"/>
          <w:szCs w:val="24"/>
        </w:rPr>
      </w:pPr>
      <w:r w:rsidRPr="00670E93">
        <w:rPr>
          <w:sz w:val="24"/>
          <w:szCs w:val="24"/>
        </w:rPr>
        <w:t xml:space="preserve">Направление: </w:t>
      </w:r>
      <w:r>
        <w:rPr>
          <w:sz w:val="24"/>
          <w:szCs w:val="24"/>
        </w:rPr>
        <w:t>40.04.01</w:t>
      </w:r>
      <w:r w:rsidRPr="00670E93">
        <w:rPr>
          <w:sz w:val="24"/>
          <w:szCs w:val="24"/>
        </w:rPr>
        <w:t xml:space="preserve"> </w:t>
      </w:r>
      <w:r w:rsidRPr="00F60D9A">
        <w:rPr>
          <w:sz w:val="24"/>
          <w:szCs w:val="24"/>
        </w:rPr>
        <w:t>Юриспруденция</w:t>
      </w:r>
    </w:p>
    <w:p w14:paraId="0BF2F275" w14:textId="18C75242" w:rsidR="00F60D9A" w:rsidRPr="00F60D9A" w:rsidRDefault="00F60D9A" w:rsidP="00F60D9A">
      <w:pPr>
        <w:ind w:left="2694" w:hanging="2694"/>
        <w:rPr>
          <w:sz w:val="24"/>
          <w:szCs w:val="24"/>
        </w:rPr>
      </w:pPr>
      <w:r>
        <w:rPr>
          <w:sz w:val="24"/>
          <w:szCs w:val="24"/>
        </w:rPr>
        <w:t xml:space="preserve">Магистерская программа </w:t>
      </w:r>
      <w:r w:rsidRPr="00F60D9A">
        <w:rPr>
          <w:sz w:val="24"/>
          <w:szCs w:val="24"/>
        </w:rPr>
        <w:t>Юридическое сопровождение предпринимательской деятельности (Корпоративный юрист)</w:t>
      </w:r>
    </w:p>
    <w:p w14:paraId="024C392A" w14:textId="77777777" w:rsidR="00F60D9A" w:rsidRPr="00670E93" w:rsidRDefault="00F60D9A" w:rsidP="00F60D9A">
      <w:pPr>
        <w:tabs>
          <w:tab w:val="left" w:pos="4962"/>
        </w:tabs>
        <w:rPr>
          <w:sz w:val="24"/>
          <w:szCs w:val="24"/>
        </w:rPr>
      </w:pPr>
    </w:p>
    <w:p w14:paraId="4139BEC0" w14:textId="77777777" w:rsidR="00F60D9A" w:rsidRPr="007604A6" w:rsidRDefault="00F60D9A" w:rsidP="00F60D9A">
      <w:pPr>
        <w:tabs>
          <w:tab w:val="left" w:pos="4962"/>
        </w:tabs>
        <w:jc w:val="center"/>
        <w:rPr>
          <w:sz w:val="24"/>
          <w:szCs w:val="24"/>
        </w:rPr>
      </w:pPr>
      <w:r>
        <w:rPr>
          <w:sz w:val="24"/>
        </w:rPr>
        <w:t>ЭКЗАМЕНАЦИОННЫЙ БИЛЕТ</w:t>
      </w:r>
      <w:r w:rsidRPr="00D15510">
        <w:rPr>
          <w:sz w:val="24"/>
        </w:rPr>
        <w:t xml:space="preserve"> №</w:t>
      </w:r>
      <w:r>
        <w:rPr>
          <w:sz w:val="24"/>
        </w:rPr>
        <w:t>1</w:t>
      </w:r>
    </w:p>
    <w:p w14:paraId="5F5791F5" w14:textId="77777777" w:rsidR="00F60D9A" w:rsidRDefault="00F60D9A" w:rsidP="00F60D9A">
      <w:pPr>
        <w:pStyle w:val="af2"/>
        <w:ind w:left="0"/>
        <w:contextualSpacing w:val="0"/>
        <w:jc w:val="both"/>
        <w:rPr>
          <w:b/>
          <w:sz w:val="24"/>
          <w:szCs w:val="24"/>
        </w:rPr>
      </w:pPr>
    </w:p>
    <w:p w14:paraId="3D875C6A" w14:textId="77777777" w:rsidR="00F60D9A" w:rsidRPr="002E39CA" w:rsidRDefault="00F60D9A" w:rsidP="00F60D9A">
      <w:pPr>
        <w:pStyle w:val="af2"/>
        <w:ind w:left="0"/>
        <w:contextualSpacing w:val="0"/>
        <w:jc w:val="both"/>
        <w:rPr>
          <w:sz w:val="24"/>
          <w:szCs w:val="24"/>
        </w:rPr>
      </w:pPr>
      <w:r w:rsidRPr="00670E93">
        <w:rPr>
          <w:b/>
          <w:sz w:val="24"/>
          <w:szCs w:val="24"/>
        </w:rPr>
        <w:lastRenderedPageBreak/>
        <w:t>1 вопрос.</w:t>
      </w:r>
      <w:r>
        <w:rPr>
          <w:sz w:val="24"/>
          <w:szCs w:val="24"/>
        </w:rPr>
        <w:t xml:space="preserve"> Правовое регулирование сделок по продаже долей в ООО</w:t>
      </w:r>
      <w:r w:rsidRPr="003310AD">
        <w:rPr>
          <w:sz w:val="24"/>
          <w:szCs w:val="24"/>
        </w:rPr>
        <w:t xml:space="preserve"> (15 баллов)</w:t>
      </w:r>
    </w:p>
    <w:p w14:paraId="0CF12461" w14:textId="77777777" w:rsidR="00F60D9A" w:rsidRPr="00670E93" w:rsidRDefault="00F60D9A" w:rsidP="00F60D9A">
      <w:pPr>
        <w:tabs>
          <w:tab w:val="num" w:pos="284"/>
        </w:tabs>
        <w:jc w:val="both"/>
        <w:rPr>
          <w:sz w:val="24"/>
          <w:szCs w:val="24"/>
        </w:rPr>
      </w:pPr>
      <w:r w:rsidRPr="00670E93">
        <w:rPr>
          <w:b/>
          <w:sz w:val="24"/>
          <w:szCs w:val="24"/>
        </w:rPr>
        <w:t>2 вопрос.</w:t>
      </w:r>
      <w:r>
        <w:rPr>
          <w:sz w:val="24"/>
          <w:szCs w:val="24"/>
        </w:rPr>
        <w:t xml:space="preserve"> </w:t>
      </w:r>
      <w:r w:rsidRPr="00670E93">
        <w:rPr>
          <w:sz w:val="24"/>
          <w:szCs w:val="24"/>
        </w:rPr>
        <w:t>Решите тест (15 баллов):</w:t>
      </w:r>
    </w:p>
    <w:p w14:paraId="11DE9047" w14:textId="77777777" w:rsidR="00064299" w:rsidRPr="00E702B2" w:rsidRDefault="00F60D9A" w:rsidP="00064299">
      <w:pPr>
        <w:tabs>
          <w:tab w:val="left" w:pos="284"/>
        </w:tabs>
        <w:ind w:left="720" w:hanging="720"/>
        <w:contextualSpacing/>
        <w:rPr>
          <w:rFonts w:eastAsia="Calibri"/>
          <w:sz w:val="24"/>
          <w:szCs w:val="24"/>
        </w:rPr>
      </w:pPr>
      <w:r w:rsidRPr="002E39CA">
        <w:rPr>
          <w:sz w:val="24"/>
          <w:szCs w:val="24"/>
        </w:rPr>
        <w:t xml:space="preserve">1) </w:t>
      </w:r>
      <w:r w:rsidR="00064299" w:rsidRPr="00064299">
        <w:rPr>
          <w:sz w:val="24"/>
          <w:szCs w:val="24"/>
        </w:rPr>
        <w:t>Преимущественное</w:t>
      </w:r>
      <w:r w:rsidR="00064299" w:rsidRPr="00E702B2">
        <w:rPr>
          <w:rFonts w:eastAsia="Calibri"/>
          <w:sz w:val="24"/>
          <w:szCs w:val="24"/>
        </w:rPr>
        <w:t xml:space="preserve"> право на приобретение доли или части доли в уставном капитале общества может быть реализовано в течение…</w:t>
      </w:r>
    </w:p>
    <w:p w14:paraId="2251AB3E" w14:textId="77777777" w:rsidR="00064299" w:rsidRDefault="00064299" w:rsidP="00064299">
      <w:pPr>
        <w:ind w:left="284"/>
        <w:rPr>
          <w:sz w:val="24"/>
          <w:szCs w:val="24"/>
        </w:rPr>
      </w:pPr>
      <w:r>
        <w:rPr>
          <w:sz w:val="24"/>
          <w:szCs w:val="24"/>
        </w:rPr>
        <w:t>а)</w:t>
      </w:r>
      <w:r w:rsidRPr="00E702B2">
        <w:rPr>
          <w:sz w:val="24"/>
          <w:szCs w:val="24"/>
        </w:rPr>
        <w:t xml:space="preserve"> </w:t>
      </w:r>
      <w:r>
        <w:rPr>
          <w:sz w:val="24"/>
          <w:szCs w:val="24"/>
        </w:rPr>
        <w:t>тридцати дней</w:t>
      </w:r>
    </w:p>
    <w:p w14:paraId="32232CE3" w14:textId="77777777" w:rsidR="00064299" w:rsidRDefault="00064299" w:rsidP="00064299">
      <w:pPr>
        <w:ind w:left="284"/>
        <w:rPr>
          <w:sz w:val="24"/>
          <w:szCs w:val="24"/>
        </w:rPr>
      </w:pPr>
      <w:r w:rsidRPr="00E702B2">
        <w:rPr>
          <w:sz w:val="24"/>
          <w:szCs w:val="24"/>
        </w:rPr>
        <w:t>б)</w:t>
      </w:r>
      <w:r>
        <w:rPr>
          <w:sz w:val="24"/>
          <w:szCs w:val="24"/>
        </w:rPr>
        <w:t xml:space="preserve"> десяти дней</w:t>
      </w:r>
    </w:p>
    <w:p w14:paraId="0A7DBF42" w14:textId="77777777" w:rsidR="00064299" w:rsidRDefault="00064299" w:rsidP="00064299">
      <w:pPr>
        <w:ind w:left="284"/>
        <w:rPr>
          <w:sz w:val="24"/>
          <w:szCs w:val="24"/>
        </w:rPr>
      </w:pPr>
      <w:r w:rsidRPr="00E702B2">
        <w:rPr>
          <w:sz w:val="24"/>
          <w:szCs w:val="24"/>
        </w:rPr>
        <w:t xml:space="preserve">в) </w:t>
      </w:r>
      <w:r>
        <w:rPr>
          <w:sz w:val="24"/>
          <w:szCs w:val="24"/>
        </w:rPr>
        <w:t>одного месяца</w:t>
      </w:r>
    </w:p>
    <w:p w14:paraId="151F02B3" w14:textId="77777777" w:rsidR="00064299" w:rsidRDefault="00064299" w:rsidP="00064299">
      <w:pPr>
        <w:ind w:left="284"/>
        <w:rPr>
          <w:sz w:val="24"/>
          <w:szCs w:val="24"/>
        </w:rPr>
      </w:pPr>
      <w:r w:rsidRPr="00E702B2">
        <w:rPr>
          <w:sz w:val="24"/>
          <w:szCs w:val="24"/>
        </w:rPr>
        <w:t xml:space="preserve">г) </w:t>
      </w:r>
      <w:r>
        <w:rPr>
          <w:sz w:val="24"/>
          <w:szCs w:val="24"/>
        </w:rPr>
        <w:t>квартала</w:t>
      </w:r>
    </w:p>
    <w:p w14:paraId="61B73796" w14:textId="77777777" w:rsidR="00064299" w:rsidRDefault="00064299" w:rsidP="00064299">
      <w:pPr>
        <w:ind w:left="284"/>
        <w:rPr>
          <w:sz w:val="24"/>
          <w:szCs w:val="24"/>
        </w:rPr>
      </w:pPr>
      <w:r w:rsidRPr="00E702B2">
        <w:rPr>
          <w:sz w:val="24"/>
          <w:szCs w:val="24"/>
        </w:rPr>
        <w:t xml:space="preserve">д) </w:t>
      </w:r>
      <w:r>
        <w:rPr>
          <w:sz w:val="24"/>
          <w:szCs w:val="24"/>
        </w:rPr>
        <w:t>полугодия</w:t>
      </w:r>
    </w:p>
    <w:p w14:paraId="471980C0" w14:textId="564AE275" w:rsidR="00F60D9A" w:rsidRPr="002E39CA" w:rsidRDefault="00F60D9A" w:rsidP="00064299">
      <w:pPr>
        <w:tabs>
          <w:tab w:val="left" w:pos="284"/>
        </w:tabs>
        <w:ind w:left="720" w:hanging="720"/>
        <w:contextualSpacing/>
        <w:rPr>
          <w:sz w:val="24"/>
          <w:szCs w:val="24"/>
        </w:rPr>
      </w:pPr>
      <w:r>
        <w:rPr>
          <w:sz w:val="24"/>
          <w:szCs w:val="24"/>
        </w:rPr>
        <w:t>2</w:t>
      </w:r>
      <w:r w:rsidRPr="002E39CA">
        <w:rPr>
          <w:sz w:val="24"/>
          <w:szCs w:val="24"/>
        </w:rPr>
        <w:t>) Форма сделки по отчуждению доли в ООО:</w:t>
      </w:r>
    </w:p>
    <w:p w14:paraId="386D26C8" w14:textId="77777777" w:rsidR="00F60D9A" w:rsidRPr="002E39CA" w:rsidRDefault="00F60D9A" w:rsidP="00F60D9A">
      <w:pPr>
        <w:ind w:left="284"/>
        <w:rPr>
          <w:sz w:val="24"/>
          <w:szCs w:val="24"/>
        </w:rPr>
      </w:pPr>
      <w:r w:rsidRPr="002E39CA">
        <w:rPr>
          <w:sz w:val="24"/>
          <w:szCs w:val="24"/>
        </w:rPr>
        <w:t>а) простая письменная;</w:t>
      </w:r>
    </w:p>
    <w:p w14:paraId="4E75A91D" w14:textId="77777777" w:rsidR="00F60D9A" w:rsidRPr="002E39CA" w:rsidRDefault="00F60D9A" w:rsidP="00F60D9A">
      <w:pPr>
        <w:ind w:left="284"/>
        <w:rPr>
          <w:sz w:val="24"/>
          <w:szCs w:val="24"/>
        </w:rPr>
      </w:pPr>
      <w:r w:rsidRPr="002E39CA">
        <w:rPr>
          <w:sz w:val="24"/>
          <w:szCs w:val="24"/>
        </w:rPr>
        <w:t>б) письменная, удостоверенная исполнительным органом общества;</w:t>
      </w:r>
    </w:p>
    <w:p w14:paraId="12E58AF0" w14:textId="77777777" w:rsidR="00F60D9A" w:rsidRPr="002E39CA" w:rsidRDefault="00F60D9A" w:rsidP="00F60D9A">
      <w:pPr>
        <w:ind w:left="284"/>
        <w:rPr>
          <w:sz w:val="24"/>
          <w:szCs w:val="24"/>
        </w:rPr>
      </w:pPr>
      <w:r w:rsidRPr="002E39CA">
        <w:rPr>
          <w:sz w:val="24"/>
          <w:szCs w:val="24"/>
        </w:rPr>
        <w:t>в) письменная, нотариальная;</w:t>
      </w:r>
    </w:p>
    <w:p w14:paraId="0B0FE505" w14:textId="77777777" w:rsidR="00F60D9A" w:rsidRDefault="00F60D9A" w:rsidP="00F60D9A">
      <w:pPr>
        <w:ind w:left="284"/>
        <w:rPr>
          <w:sz w:val="24"/>
          <w:szCs w:val="24"/>
        </w:rPr>
      </w:pPr>
      <w:r w:rsidRPr="002E39CA">
        <w:rPr>
          <w:sz w:val="24"/>
          <w:szCs w:val="24"/>
        </w:rPr>
        <w:t>г) устная</w:t>
      </w:r>
      <w:r>
        <w:rPr>
          <w:sz w:val="24"/>
          <w:szCs w:val="24"/>
        </w:rPr>
        <w:t>, кроме договора купли-продажи доли;</w:t>
      </w:r>
    </w:p>
    <w:p w14:paraId="7BD19D65" w14:textId="77777777" w:rsidR="00F60D9A" w:rsidRPr="002E39CA" w:rsidRDefault="00F60D9A" w:rsidP="00F60D9A">
      <w:pPr>
        <w:ind w:left="284"/>
        <w:rPr>
          <w:sz w:val="24"/>
          <w:szCs w:val="24"/>
        </w:rPr>
      </w:pPr>
      <w:r>
        <w:rPr>
          <w:sz w:val="24"/>
          <w:szCs w:val="24"/>
        </w:rPr>
        <w:t>д) на усмотрение участников, кроме договора купли-продажи доли</w:t>
      </w:r>
      <w:r w:rsidRPr="002E39CA">
        <w:rPr>
          <w:sz w:val="24"/>
          <w:szCs w:val="24"/>
        </w:rPr>
        <w:t>.</w:t>
      </w:r>
    </w:p>
    <w:p w14:paraId="33902ED1" w14:textId="77777777" w:rsidR="00F60D9A" w:rsidRPr="002E39CA" w:rsidRDefault="00F60D9A" w:rsidP="00F60D9A">
      <w:pPr>
        <w:pStyle w:val="af2"/>
        <w:ind w:left="0"/>
        <w:contextualSpacing w:val="0"/>
        <w:jc w:val="both"/>
        <w:rPr>
          <w:sz w:val="24"/>
          <w:szCs w:val="24"/>
        </w:rPr>
      </w:pPr>
      <w:r>
        <w:rPr>
          <w:sz w:val="24"/>
          <w:szCs w:val="24"/>
        </w:rPr>
        <w:t>3</w:t>
      </w:r>
      <w:r w:rsidRPr="002E39CA">
        <w:rPr>
          <w:sz w:val="24"/>
          <w:szCs w:val="24"/>
        </w:rPr>
        <w:t>) Утверждение годовых отчетов и годовых бухгалтерских балансов ООО относится к компетенции _____________________________________________________________</w:t>
      </w:r>
    </w:p>
    <w:p w14:paraId="0614EBF6" w14:textId="77777777" w:rsidR="00064299" w:rsidRPr="00E702B2" w:rsidRDefault="00F60D9A" w:rsidP="00064299">
      <w:pPr>
        <w:pStyle w:val="af2"/>
        <w:ind w:left="0"/>
        <w:contextualSpacing w:val="0"/>
        <w:jc w:val="both"/>
        <w:rPr>
          <w:rFonts w:eastAsia="Calibri"/>
          <w:sz w:val="24"/>
          <w:szCs w:val="24"/>
        </w:rPr>
      </w:pPr>
      <w:r>
        <w:rPr>
          <w:sz w:val="24"/>
          <w:szCs w:val="24"/>
        </w:rPr>
        <w:t>4</w:t>
      </w:r>
      <w:r w:rsidRPr="002E39CA">
        <w:rPr>
          <w:sz w:val="24"/>
          <w:szCs w:val="24"/>
        </w:rPr>
        <w:t xml:space="preserve">) </w:t>
      </w:r>
      <w:r w:rsidR="00064299" w:rsidRPr="00064299">
        <w:rPr>
          <w:sz w:val="24"/>
          <w:szCs w:val="24"/>
        </w:rPr>
        <w:t>Преобразование</w:t>
      </w:r>
      <w:r w:rsidR="00064299" w:rsidRPr="00E702B2">
        <w:rPr>
          <w:rFonts w:eastAsia="Calibri"/>
          <w:sz w:val="24"/>
          <w:szCs w:val="24"/>
        </w:rPr>
        <w:t xml:space="preserve"> предприятия (подразделения) в дочернее предприятие допускается только с согласия его трудового коллектива, выраженного голосами более </w:t>
      </w:r>
      <w:r w:rsidR="00064299">
        <w:rPr>
          <w:rFonts w:eastAsia="Calibri"/>
          <w:sz w:val="24"/>
          <w:szCs w:val="24"/>
        </w:rPr>
        <w:t>________________</w:t>
      </w:r>
      <w:r w:rsidR="00064299" w:rsidRPr="00E702B2">
        <w:rPr>
          <w:rFonts w:eastAsia="Calibri"/>
          <w:sz w:val="24"/>
          <w:szCs w:val="24"/>
        </w:rPr>
        <w:t xml:space="preserve"> всех работников и принятого решением общего собрания или подтвержденного подписными листами.</w:t>
      </w:r>
    </w:p>
    <w:p w14:paraId="3620D400" w14:textId="77777777" w:rsidR="00064299" w:rsidRPr="00E702B2" w:rsidRDefault="00F60D9A" w:rsidP="00064299">
      <w:pPr>
        <w:pStyle w:val="af2"/>
        <w:ind w:left="0"/>
        <w:contextualSpacing w:val="0"/>
        <w:jc w:val="both"/>
        <w:rPr>
          <w:rFonts w:eastAsia="Calibri"/>
          <w:sz w:val="24"/>
          <w:szCs w:val="24"/>
        </w:rPr>
      </w:pPr>
      <w:r w:rsidRPr="002E39CA">
        <w:rPr>
          <w:sz w:val="24"/>
          <w:szCs w:val="24"/>
        </w:rPr>
        <w:t xml:space="preserve">5) </w:t>
      </w:r>
      <w:r w:rsidR="00064299" w:rsidRPr="00E702B2">
        <w:rPr>
          <w:rFonts w:eastAsia="Calibri"/>
          <w:sz w:val="24"/>
          <w:szCs w:val="24"/>
        </w:rPr>
        <w:t>Форма договора залога доли или части доли в уставном капитале ООО…</w:t>
      </w:r>
    </w:p>
    <w:p w14:paraId="2471D6CC" w14:textId="77777777" w:rsidR="00064299" w:rsidRPr="00D85390" w:rsidRDefault="00064299" w:rsidP="00064299">
      <w:pPr>
        <w:ind w:left="284"/>
        <w:rPr>
          <w:sz w:val="24"/>
          <w:szCs w:val="24"/>
        </w:rPr>
      </w:pPr>
      <w:r>
        <w:rPr>
          <w:sz w:val="24"/>
          <w:szCs w:val="24"/>
        </w:rPr>
        <w:t>а)</w:t>
      </w:r>
      <w:r w:rsidRPr="00E702B2">
        <w:rPr>
          <w:sz w:val="24"/>
          <w:szCs w:val="24"/>
        </w:rPr>
        <w:t xml:space="preserve"> </w:t>
      </w:r>
      <w:r w:rsidRPr="00D85390">
        <w:rPr>
          <w:sz w:val="24"/>
          <w:szCs w:val="24"/>
        </w:rPr>
        <w:t>нотариальная</w:t>
      </w:r>
    </w:p>
    <w:p w14:paraId="3E4A1EEF" w14:textId="77777777" w:rsidR="00064299" w:rsidRPr="00D85390" w:rsidRDefault="00064299" w:rsidP="00064299">
      <w:pPr>
        <w:ind w:left="284"/>
        <w:rPr>
          <w:sz w:val="24"/>
          <w:szCs w:val="24"/>
        </w:rPr>
      </w:pPr>
      <w:r w:rsidRPr="00E702B2">
        <w:rPr>
          <w:sz w:val="24"/>
          <w:szCs w:val="24"/>
        </w:rPr>
        <w:t>б)</w:t>
      </w:r>
      <w:r>
        <w:rPr>
          <w:sz w:val="24"/>
          <w:szCs w:val="24"/>
        </w:rPr>
        <w:t xml:space="preserve"> </w:t>
      </w:r>
      <w:r w:rsidRPr="00D85390">
        <w:rPr>
          <w:sz w:val="24"/>
          <w:szCs w:val="24"/>
        </w:rPr>
        <w:t>простая письменная</w:t>
      </w:r>
    </w:p>
    <w:p w14:paraId="3C9193F6" w14:textId="77777777" w:rsidR="00064299" w:rsidRPr="00D85390" w:rsidRDefault="00064299" w:rsidP="00064299">
      <w:pPr>
        <w:ind w:left="284"/>
        <w:rPr>
          <w:sz w:val="24"/>
          <w:szCs w:val="24"/>
        </w:rPr>
      </w:pPr>
      <w:r w:rsidRPr="00E702B2">
        <w:rPr>
          <w:sz w:val="24"/>
          <w:szCs w:val="24"/>
        </w:rPr>
        <w:t xml:space="preserve">в) </w:t>
      </w:r>
      <w:r w:rsidRPr="00D85390">
        <w:rPr>
          <w:sz w:val="24"/>
          <w:szCs w:val="24"/>
        </w:rPr>
        <w:t>письменная или устная</w:t>
      </w:r>
    </w:p>
    <w:p w14:paraId="37E615BD" w14:textId="77777777" w:rsidR="00064299" w:rsidRPr="00D85390" w:rsidRDefault="00064299" w:rsidP="00064299">
      <w:pPr>
        <w:ind w:left="284"/>
        <w:rPr>
          <w:sz w:val="24"/>
          <w:szCs w:val="24"/>
        </w:rPr>
      </w:pPr>
      <w:r w:rsidRPr="00E702B2">
        <w:rPr>
          <w:sz w:val="24"/>
          <w:szCs w:val="24"/>
        </w:rPr>
        <w:t xml:space="preserve">г) </w:t>
      </w:r>
      <w:r w:rsidRPr="00D85390">
        <w:rPr>
          <w:sz w:val="24"/>
          <w:szCs w:val="24"/>
        </w:rPr>
        <w:t>любая на усмотрение сторон</w:t>
      </w:r>
    </w:p>
    <w:p w14:paraId="10DCD78B" w14:textId="77777777" w:rsidR="00064299" w:rsidRPr="00D85390" w:rsidRDefault="00064299" w:rsidP="00064299">
      <w:pPr>
        <w:ind w:left="284"/>
        <w:rPr>
          <w:sz w:val="24"/>
          <w:szCs w:val="24"/>
        </w:rPr>
      </w:pPr>
      <w:r w:rsidRPr="00E702B2">
        <w:rPr>
          <w:sz w:val="24"/>
          <w:szCs w:val="24"/>
        </w:rPr>
        <w:t xml:space="preserve">д) </w:t>
      </w:r>
      <w:r w:rsidRPr="00D85390">
        <w:rPr>
          <w:sz w:val="24"/>
          <w:szCs w:val="24"/>
        </w:rPr>
        <w:t>письменная, с обязательной государственной регистрацией</w:t>
      </w:r>
    </w:p>
    <w:p w14:paraId="41350AC3" w14:textId="6191EC3D" w:rsidR="00F60D9A" w:rsidRPr="00670E93" w:rsidRDefault="00F60D9A" w:rsidP="00064299">
      <w:pPr>
        <w:pStyle w:val="af2"/>
        <w:ind w:left="0"/>
        <w:contextualSpacing w:val="0"/>
        <w:jc w:val="both"/>
        <w:rPr>
          <w:sz w:val="24"/>
          <w:szCs w:val="24"/>
        </w:rPr>
      </w:pPr>
      <w:r w:rsidRPr="00670E93">
        <w:rPr>
          <w:b/>
          <w:sz w:val="24"/>
          <w:szCs w:val="24"/>
        </w:rPr>
        <w:t>3 вопрос.</w:t>
      </w:r>
      <w:r>
        <w:rPr>
          <w:sz w:val="24"/>
          <w:szCs w:val="24"/>
        </w:rPr>
        <w:t xml:space="preserve"> </w:t>
      </w:r>
      <w:r w:rsidRPr="00670E93">
        <w:rPr>
          <w:sz w:val="24"/>
          <w:szCs w:val="24"/>
        </w:rPr>
        <w:t>Практическое задание (30 баллов).:</w:t>
      </w:r>
    </w:p>
    <w:p w14:paraId="05F5D63A" w14:textId="77777777" w:rsidR="00F60D9A" w:rsidRDefault="00F60D9A" w:rsidP="00F60D9A">
      <w:pPr>
        <w:pStyle w:val="af2"/>
        <w:tabs>
          <w:tab w:val="left" w:pos="426"/>
          <w:tab w:val="left" w:pos="8820"/>
        </w:tabs>
        <w:ind w:left="0" w:firstLine="458"/>
        <w:contextualSpacing w:val="0"/>
        <w:jc w:val="both"/>
        <w:rPr>
          <w:bCs/>
        </w:rPr>
      </w:pPr>
      <w:r w:rsidRPr="00DF1768">
        <w:t xml:space="preserve">Участник </w:t>
      </w:r>
      <w:r>
        <w:t>ОО</w:t>
      </w:r>
      <w:r w:rsidRPr="00DF1768">
        <w:t xml:space="preserve">О решил продать свою долю в обществе брату. </w:t>
      </w:r>
      <w:r>
        <w:t>Определите возможность и условия заключения данной сделки, при условии, что (отдельно для каждого условия):</w:t>
      </w:r>
    </w:p>
    <w:p w14:paraId="432831AF" w14:textId="77777777" w:rsidR="00F60D9A" w:rsidRPr="00711C72" w:rsidRDefault="00F60D9A" w:rsidP="00F60D9A">
      <w:pPr>
        <w:pStyle w:val="af2"/>
        <w:numPr>
          <w:ilvl w:val="0"/>
          <w:numId w:val="48"/>
        </w:numPr>
        <w:tabs>
          <w:tab w:val="left" w:pos="600"/>
        </w:tabs>
        <w:ind w:left="146" w:firstLine="284"/>
        <w:contextualSpacing w:val="0"/>
        <w:jc w:val="both"/>
        <w:rPr>
          <w:b/>
        </w:rPr>
      </w:pPr>
      <w:r>
        <w:rPr>
          <w:i/>
        </w:rPr>
        <w:t>В уставе общества установлен запрет на отчуждение долей третьим лицам.</w:t>
      </w:r>
    </w:p>
    <w:p w14:paraId="7806CC67" w14:textId="77777777" w:rsidR="00F60D9A" w:rsidRPr="00711C72" w:rsidRDefault="00F60D9A" w:rsidP="00F60D9A">
      <w:pPr>
        <w:pStyle w:val="af2"/>
        <w:numPr>
          <w:ilvl w:val="0"/>
          <w:numId w:val="48"/>
        </w:numPr>
        <w:tabs>
          <w:tab w:val="left" w:pos="600"/>
        </w:tabs>
        <w:ind w:left="146" w:firstLine="284"/>
        <w:contextualSpacing w:val="0"/>
        <w:jc w:val="both"/>
        <w:rPr>
          <w:b/>
        </w:rPr>
      </w:pPr>
      <w:r>
        <w:rPr>
          <w:i/>
        </w:rPr>
        <w:t>В уставе общества отсутствует закрепление права преимущественной покупки участников.</w:t>
      </w:r>
    </w:p>
    <w:p w14:paraId="098CA41A" w14:textId="37DC96B6" w:rsidR="00F60D9A" w:rsidRPr="00182F4B" w:rsidRDefault="00F60D9A" w:rsidP="00F60D9A">
      <w:pPr>
        <w:pStyle w:val="af2"/>
        <w:ind w:left="360"/>
        <w:contextualSpacing w:val="0"/>
        <w:jc w:val="both"/>
        <w:rPr>
          <w:i/>
          <w:sz w:val="24"/>
          <w:szCs w:val="24"/>
        </w:rPr>
      </w:pPr>
      <w:r w:rsidRPr="00842404">
        <w:rPr>
          <w:i/>
        </w:rPr>
        <w:t>В уставе общества предусмотрена необходимость получить согласие общества на отчуждение доли или части доли</w:t>
      </w:r>
      <w:r>
        <w:rPr>
          <w:i/>
        </w:rPr>
        <w:t>.</w:t>
      </w:r>
    </w:p>
    <w:p w14:paraId="73802D71" w14:textId="77777777" w:rsidR="00F60D9A" w:rsidRDefault="00F60D9A" w:rsidP="00F60D9A">
      <w:pPr>
        <w:pStyle w:val="1-21"/>
        <w:tabs>
          <w:tab w:val="left" w:pos="426"/>
        </w:tabs>
        <w:spacing w:line="360" w:lineRule="auto"/>
        <w:ind w:left="0" w:right="-36" w:firstLine="0"/>
        <w:jc w:val="both"/>
        <w:rPr>
          <w:sz w:val="28"/>
        </w:rPr>
      </w:pPr>
    </w:p>
    <w:p w14:paraId="6486D5F2" w14:textId="77777777" w:rsidR="006D2A6A" w:rsidRDefault="006D2A6A" w:rsidP="007B3D18">
      <w:pPr>
        <w:pStyle w:val="110"/>
        <w:tabs>
          <w:tab w:val="left" w:pos="993"/>
          <w:tab w:val="left" w:pos="1966"/>
        </w:tabs>
        <w:spacing w:line="360" w:lineRule="auto"/>
        <w:ind w:left="0" w:right="-36" w:firstLine="0"/>
      </w:pPr>
      <w:bookmarkStart w:id="30" w:name="_Toc89950396"/>
      <w:bookmarkStart w:id="31" w:name="_Toc90023700"/>
      <w:bookmarkStart w:id="32" w:name="_Toc90042616"/>
      <w:r w:rsidRPr="0009690C">
        <w:rPr>
          <w:lang w:val="x-none"/>
        </w:rPr>
        <w:t>Методические материалы, определяющие процедуры оценивания знаний,</w:t>
      </w:r>
      <w:r>
        <w:t xml:space="preserve"> умений и</w:t>
      </w:r>
      <w:r>
        <w:rPr>
          <w:spacing w:val="-5"/>
        </w:rPr>
        <w:t xml:space="preserve"> </w:t>
      </w:r>
      <w:r>
        <w:t>владений</w:t>
      </w:r>
      <w:bookmarkEnd w:id="30"/>
      <w:bookmarkEnd w:id="31"/>
      <w:bookmarkEnd w:id="32"/>
    </w:p>
    <w:p w14:paraId="23CAA172" w14:textId="77777777" w:rsidR="006D2A6A" w:rsidRDefault="006D2A6A" w:rsidP="007B3D18">
      <w:pPr>
        <w:pStyle w:val="a3"/>
        <w:tabs>
          <w:tab w:val="left" w:pos="993"/>
        </w:tabs>
        <w:spacing w:line="360" w:lineRule="auto"/>
        <w:ind w:left="0" w:right="-36" w:firstLine="566"/>
      </w:pPr>
      <w:r>
        <w:t xml:space="preserve">Соответствующие приказы, распоряжения ректората о контроле уровня освоения дисциплин и </w:t>
      </w:r>
      <w:proofErr w:type="spellStart"/>
      <w:r>
        <w:t>сформированности</w:t>
      </w:r>
      <w:proofErr w:type="spellEnd"/>
      <w:r>
        <w:t xml:space="preserve"> компетенций студентов.</w:t>
      </w:r>
    </w:p>
    <w:p w14:paraId="2FA067E9" w14:textId="77777777" w:rsidR="009B06BD" w:rsidRDefault="009B06BD" w:rsidP="007B3D18">
      <w:pPr>
        <w:pStyle w:val="110"/>
        <w:tabs>
          <w:tab w:val="left" w:pos="993"/>
          <w:tab w:val="left" w:pos="1902"/>
          <w:tab w:val="left" w:pos="3429"/>
          <w:tab w:val="left" w:pos="4920"/>
          <w:tab w:val="left" w:pos="5393"/>
          <w:tab w:val="left" w:pos="7797"/>
          <w:tab w:val="left" w:pos="9136"/>
        </w:tabs>
        <w:spacing w:before="1" w:line="362" w:lineRule="auto"/>
        <w:ind w:left="0" w:right="-36" w:firstLine="0"/>
        <w:jc w:val="left"/>
      </w:pPr>
    </w:p>
    <w:p w14:paraId="37BF12C9" w14:textId="1A006766" w:rsidR="009B06BD" w:rsidRDefault="009B06BD" w:rsidP="00B73790">
      <w:pPr>
        <w:pStyle w:val="110"/>
        <w:numPr>
          <w:ilvl w:val="0"/>
          <w:numId w:val="22"/>
        </w:numPr>
        <w:tabs>
          <w:tab w:val="left" w:pos="426"/>
        </w:tabs>
        <w:spacing w:before="120" w:after="120"/>
        <w:ind w:left="0" w:firstLine="0"/>
      </w:pPr>
      <w:bookmarkStart w:id="33" w:name="_Toc90042617"/>
      <w:r>
        <w:t>Перечень</w:t>
      </w:r>
      <w:r w:rsidR="00401617">
        <w:t xml:space="preserve"> </w:t>
      </w:r>
      <w:r>
        <w:t>основной</w:t>
      </w:r>
      <w:r w:rsidR="00401617">
        <w:t xml:space="preserve"> </w:t>
      </w:r>
      <w:r>
        <w:t>и</w:t>
      </w:r>
      <w:r w:rsidR="00401617">
        <w:t xml:space="preserve"> </w:t>
      </w:r>
      <w:r>
        <w:t>дополнительной</w:t>
      </w:r>
      <w:r w:rsidR="00401617">
        <w:t xml:space="preserve"> </w:t>
      </w:r>
      <w:r>
        <w:t>учебной</w:t>
      </w:r>
      <w:r w:rsidR="00401617">
        <w:t xml:space="preserve"> </w:t>
      </w:r>
      <w:r w:rsidRPr="00B73790">
        <w:t xml:space="preserve">литературы, </w:t>
      </w:r>
      <w:r>
        <w:t>необходимой для освоения</w:t>
      </w:r>
      <w:r w:rsidRPr="00B73790">
        <w:t xml:space="preserve"> </w:t>
      </w:r>
      <w:r>
        <w:t>дисциплины</w:t>
      </w:r>
      <w:bookmarkEnd w:id="33"/>
    </w:p>
    <w:p w14:paraId="1F2AF51D" w14:textId="5BA1BA63" w:rsidR="009B06BD" w:rsidRDefault="0009690C" w:rsidP="006A6B6A">
      <w:pPr>
        <w:spacing w:after="240"/>
        <w:rPr>
          <w:b/>
          <w:sz w:val="28"/>
        </w:rPr>
      </w:pPr>
      <w:r>
        <w:rPr>
          <w:b/>
          <w:sz w:val="28"/>
        </w:rPr>
        <w:t>Нормативные акты</w:t>
      </w:r>
    </w:p>
    <w:p w14:paraId="03CDE728" w14:textId="77777777" w:rsidR="0072508F" w:rsidRPr="00A77764" w:rsidRDefault="0072508F" w:rsidP="0072508F">
      <w:pPr>
        <w:pStyle w:val="af2"/>
        <w:numPr>
          <w:ilvl w:val="0"/>
          <w:numId w:val="28"/>
        </w:numPr>
        <w:tabs>
          <w:tab w:val="left" w:pos="851"/>
        </w:tabs>
        <w:spacing w:after="200" w:line="360" w:lineRule="auto"/>
        <w:ind w:left="0" w:firstLine="360"/>
        <w:jc w:val="both"/>
        <w:rPr>
          <w:sz w:val="28"/>
          <w:szCs w:val="28"/>
        </w:rPr>
      </w:pPr>
      <w:r w:rsidRPr="00A77764">
        <w:rPr>
          <w:sz w:val="28"/>
          <w:szCs w:val="28"/>
        </w:rPr>
        <w:lastRenderedPageBreak/>
        <w:t>Гражданский кодекс Росс</w:t>
      </w:r>
      <w:r>
        <w:rPr>
          <w:sz w:val="28"/>
          <w:szCs w:val="28"/>
        </w:rPr>
        <w:t>ийской Федерации (часть первая)</w:t>
      </w:r>
      <w:r w:rsidRPr="00A77764">
        <w:rPr>
          <w:sz w:val="28"/>
          <w:szCs w:val="28"/>
        </w:rPr>
        <w:t xml:space="preserve"> от 30.11.1994 </w:t>
      </w:r>
      <w:r>
        <w:rPr>
          <w:sz w:val="28"/>
          <w:szCs w:val="28"/>
        </w:rPr>
        <w:t>№</w:t>
      </w:r>
      <w:r w:rsidRPr="00A77764">
        <w:rPr>
          <w:sz w:val="28"/>
          <w:szCs w:val="28"/>
        </w:rPr>
        <w:t>51-ФЗ (</w:t>
      </w:r>
      <w:r w:rsidRPr="00BF0632">
        <w:rPr>
          <w:sz w:val="28"/>
          <w:szCs w:val="28"/>
        </w:rPr>
        <w:t>ред. от 28.06.2021, с изм. от 26.10.2021</w:t>
      </w:r>
      <w:r w:rsidRPr="00A77764">
        <w:rPr>
          <w:sz w:val="28"/>
          <w:szCs w:val="28"/>
        </w:rPr>
        <w:t xml:space="preserve">) // </w:t>
      </w:r>
      <w:r>
        <w:rPr>
          <w:sz w:val="28"/>
          <w:szCs w:val="28"/>
        </w:rPr>
        <w:t>СЗ РФ</w:t>
      </w:r>
      <w:r w:rsidRPr="00A77764">
        <w:rPr>
          <w:sz w:val="28"/>
          <w:szCs w:val="28"/>
        </w:rPr>
        <w:t>, 05.12.1994, №32, ст. 3301</w:t>
      </w:r>
      <w:r>
        <w:rPr>
          <w:sz w:val="28"/>
          <w:szCs w:val="28"/>
        </w:rPr>
        <w:t>.</w:t>
      </w:r>
    </w:p>
    <w:p w14:paraId="0D29AB19" w14:textId="77777777" w:rsidR="0072508F" w:rsidRPr="00BF0632" w:rsidRDefault="0072508F" w:rsidP="0072508F">
      <w:pPr>
        <w:pStyle w:val="af2"/>
        <w:numPr>
          <w:ilvl w:val="0"/>
          <w:numId w:val="28"/>
        </w:numPr>
        <w:tabs>
          <w:tab w:val="left" w:pos="851"/>
        </w:tabs>
        <w:spacing w:after="200" w:line="360" w:lineRule="auto"/>
        <w:ind w:left="0" w:firstLine="360"/>
        <w:jc w:val="both"/>
        <w:rPr>
          <w:sz w:val="28"/>
          <w:szCs w:val="28"/>
        </w:rPr>
      </w:pPr>
      <w:r w:rsidRPr="00BF0632">
        <w:rPr>
          <w:sz w:val="28"/>
          <w:szCs w:val="28"/>
        </w:rPr>
        <w:t xml:space="preserve">Гражданский кодекс Российской Федерации (часть вторая) </w:t>
      </w:r>
      <w:hyperlink r:id="rId10" w:tgtFrame="_blank" w:history="1">
        <w:r w:rsidRPr="00BF0632">
          <w:rPr>
            <w:sz w:val="28"/>
            <w:szCs w:val="28"/>
          </w:rPr>
          <w:t>от 26.01.1996 №14-ФЗ (ред. от 01.07.2021, с изм. от 08.07.2021)</w:t>
        </w:r>
      </w:hyperlink>
      <w:r w:rsidRPr="00BF0632">
        <w:rPr>
          <w:sz w:val="28"/>
          <w:szCs w:val="28"/>
        </w:rPr>
        <w:t xml:space="preserve"> // CЗ РФ.29.01.1996. №5 Ст. 410.</w:t>
      </w:r>
    </w:p>
    <w:p w14:paraId="12958F17" w14:textId="77777777" w:rsidR="0072508F" w:rsidRPr="009833D9" w:rsidRDefault="0072508F" w:rsidP="0072508F">
      <w:pPr>
        <w:pStyle w:val="af2"/>
        <w:numPr>
          <w:ilvl w:val="0"/>
          <w:numId w:val="28"/>
        </w:numPr>
        <w:tabs>
          <w:tab w:val="left" w:pos="851"/>
        </w:tabs>
        <w:spacing w:after="200" w:line="360" w:lineRule="auto"/>
        <w:ind w:left="0" w:firstLine="360"/>
        <w:jc w:val="both"/>
        <w:rPr>
          <w:rFonts w:eastAsia="Calibri"/>
          <w:sz w:val="28"/>
          <w:szCs w:val="28"/>
        </w:rPr>
      </w:pPr>
      <w:r w:rsidRPr="00BF0632">
        <w:rPr>
          <w:sz w:val="28"/>
          <w:szCs w:val="28"/>
        </w:rPr>
        <w:t>Арбитражный процессуальный кодекс Российской Федерации от 14</w:t>
      </w:r>
      <w:r w:rsidRPr="009833D9">
        <w:rPr>
          <w:rFonts w:eastAsia="Calibri"/>
          <w:sz w:val="28"/>
          <w:szCs w:val="28"/>
        </w:rPr>
        <w:t xml:space="preserve"> июня 2002</w:t>
      </w:r>
      <w:r>
        <w:rPr>
          <w:rFonts w:eastAsia="Calibri"/>
          <w:sz w:val="28"/>
          <w:szCs w:val="28"/>
        </w:rPr>
        <w:t xml:space="preserve"> №95-ФЗ (</w:t>
      </w:r>
      <w:r>
        <w:rPr>
          <w:rFonts w:eastAsia="Calibri"/>
          <w:sz w:val="28"/>
          <w:szCs w:val="28"/>
          <w:lang w:bidi="ar-SA"/>
        </w:rPr>
        <w:t>ред. от 01.07.2021, с изм. от 16.11.2021)</w:t>
      </w:r>
      <w:r w:rsidRPr="009833D9">
        <w:rPr>
          <w:rFonts w:eastAsia="Calibri"/>
          <w:sz w:val="28"/>
          <w:szCs w:val="28"/>
        </w:rPr>
        <w:t xml:space="preserve"> // Российская газета от 27.07.2002, № 137.</w:t>
      </w:r>
    </w:p>
    <w:p w14:paraId="0E9F10E4" w14:textId="77777777" w:rsidR="0072508F" w:rsidRPr="00BC1AD1" w:rsidRDefault="0072508F" w:rsidP="0072508F">
      <w:pPr>
        <w:pStyle w:val="af2"/>
        <w:numPr>
          <w:ilvl w:val="0"/>
          <w:numId w:val="28"/>
        </w:numPr>
        <w:tabs>
          <w:tab w:val="left" w:pos="851"/>
        </w:tabs>
        <w:spacing w:after="200" w:line="360" w:lineRule="auto"/>
        <w:ind w:left="0" w:firstLine="360"/>
        <w:jc w:val="both"/>
        <w:rPr>
          <w:rFonts w:eastAsia="Calibri"/>
          <w:sz w:val="28"/>
          <w:szCs w:val="28"/>
        </w:rPr>
      </w:pPr>
      <w:r w:rsidRPr="00BC1AD1">
        <w:rPr>
          <w:rFonts w:eastAsia="Calibri"/>
          <w:sz w:val="28"/>
          <w:szCs w:val="28"/>
        </w:rPr>
        <w:t>Федеральный закон от 08.02.1998 N 14-ФЗ (ред. от 29.12.2012) "Об обществах с ограниченной ответственностью"</w:t>
      </w:r>
      <w:r>
        <w:rPr>
          <w:rFonts w:eastAsia="Calibri"/>
          <w:sz w:val="28"/>
          <w:szCs w:val="28"/>
        </w:rPr>
        <w:t xml:space="preserve"> (ред. от 02.07.2021)</w:t>
      </w:r>
      <w:r w:rsidRPr="00BC1AD1">
        <w:rPr>
          <w:rFonts w:eastAsia="Calibri"/>
          <w:sz w:val="28"/>
          <w:szCs w:val="28"/>
        </w:rPr>
        <w:t xml:space="preserve"> // Собрание законодательства РФ, 16.02.1998, N 7, ст. 785.</w:t>
      </w:r>
    </w:p>
    <w:p w14:paraId="0757C2C3" w14:textId="77777777" w:rsidR="0072508F" w:rsidRPr="00BC1AD1" w:rsidRDefault="0072508F" w:rsidP="0072508F">
      <w:pPr>
        <w:pStyle w:val="af2"/>
        <w:numPr>
          <w:ilvl w:val="0"/>
          <w:numId w:val="28"/>
        </w:numPr>
        <w:tabs>
          <w:tab w:val="left" w:pos="851"/>
        </w:tabs>
        <w:spacing w:after="200" w:line="360" w:lineRule="auto"/>
        <w:ind w:left="0" w:firstLine="360"/>
        <w:jc w:val="both"/>
        <w:rPr>
          <w:sz w:val="28"/>
          <w:szCs w:val="28"/>
        </w:rPr>
      </w:pPr>
      <w:r w:rsidRPr="009D3A7B">
        <w:rPr>
          <w:rFonts w:eastAsia="Calibri"/>
          <w:sz w:val="28"/>
          <w:szCs w:val="28"/>
        </w:rPr>
        <w:t>Федеральный</w:t>
      </w:r>
      <w:r w:rsidRPr="00BC1AD1">
        <w:rPr>
          <w:sz w:val="28"/>
          <w:szCs w:val="28"/>
        </w:rPr>
        <w:t xml:space="preserve"> закон от 26.12.1995 N 208-ФЗ (</w:t>
      </w:r>
      <w:r>
        <w:rPr>
          <w:rFonts w:eastAsia="Calibri"/>
          <w:sz w:val="28"/>
          <w:szCs w:val="28"/>
          <w:lang w:bidi="ar-SA"/>
        </w:rPr>
        <w:t>ред. от 02.07.2021</w:t>
      </w:r>
      <w:r w:rsidRPr="00BC1AD1">
        <w:rPr>
          <w:sz w:val="28"/>
          <w:szCs w:val="28"/>
        </w:rPr>
        <w:t>) "Об акционерных обществах" // Собрание законодательства РФ, 01.01.1996, N1, ст.1.</w:t>
      </w:r>
    </w:p>
    <w:p w14:paraId="4CD774B4" w14:textId="77777777" w:rsidR="0072508F" w:rsidRPr="00BC1AD1" w:rsidRDefault="0072508F" w:rsidP="0072508F">
      <w:pPr>
        <w:pStyle w:val="af2"/>
        <w:numPr>
          <w:ilvl w:val="0"/>
          <w:numId w:val="28"/>
        </w:numPr>
        <w:tabs>
          <w:tab w:val="left" w:pos="851"/>
        </w:tabs>
        <w:spacing w:after="200" w:line="360" w:lineRule="auto"/>
        <w:ind w:left="0" w:firstLine="360"/>
        <w:jc w:val="both"/>
        <w:rPr>
          <w:sz w:val="28"/>
          <w:szCs w:val="28"/>
        </w:rPr>
      </w:pPr>
      <w:r w:rsidRPr="00BC1AD1">
        <w:rPr>
          <w:sz w:val="28"/>
          <w:szCs w:val="28"/>
        </w:rPr>
        <w:t>Федеральный закон от 08.05.1996 N 41-ФЗ (</w:t>
      </w:r>
      <w:r>
        <w:rPr>
          <w:rFonts w:eastAsia="Calibri"/>
          <w:sz w:val="28"/>
          <w:szCs w:val="28"/>
          <w:lang w:bidi="ar-SA"/>
        </w:rPr>
        <w:t>ред. от 05.04.2021</w:t>
      </w:r>
      <w:r w:rsidRPr="00BC1AD1">
        <w:rPr>
          <w:sz w:val="28"/>
          <w:szCs w:val="28"/>
        </w:rPr>
        <w:t>) "О производственных кооперативах" // Собрание законодательства РФ, 13.05.1996, N 20, ст. 2321.</w:t>
      </w:r>
    </w:p>
    <w:p w14:paraId="00A4EA45" w14:textId="77777777" w:rsidR="0072508F" w:rsidRPr="00BC1AD1" w:rsidRDefault="0072508F" w:rsidP="0072508F">
      <w:pPr>
        <w:pStyle w:val="af2"/>
        <w:numPr>
          <w:ilvl w:val="0"/>
          <w:numId w:val="28"/>
        </w:numPr>
        <w:tabs>
          <w:tab w:val="left" w:pos="851"/>
        </w:tabs>
        <w:spacing w:after="200" w:line="360" w:lineRule="auto"/>
        <w:ind w:left="0" w:firstLine="360"/>
        <w:jc w:val="both"/>
        <w:rPr>
          <w:sz w:val="28"/>
          <w:szCs w:val="28"/>
        </w:rPr>
      </w:pPr>
      <w:r w:rsidRPr="00BC1AD1">
        <w:rPr>
          <w:sz w:val="28"/>
          <w:szCs w:val="28"/>
        </w:rPr>
        <w:t>Федеральный закон от 12.01.1996 N 7-ФЗ (</w:t>
      </w:r>
      <w:r>
        <w:rPr>
          <w:rFonts w:eastAsia="Calibri"/>
          <w:sz w:val="28"/>
          <w:szCs w:val="28"/>
          <w:lang w:bidi="ar-SA"/>
        </w:rPr>
        <w:t>ред. от 02.07.2021</w:t>
      </w:r>
      <w:r w:rsidRPr="00BC1AD1">
        <w:rPr>
          <w:sz w:val="28"/>
          <w:szCs w:val="28"/>
        </w:rPr>
        <w:t>) "О некоммерческих организациях" (с изм. и доп., вступ. в силу с 10.01.2014) // Собрание законодательства РФ, 15.01.1996, N 3, ст. 145.</w:t>
      </w:r>
    </w:p>
    <w:p w14:paraId="51BC1A7A" w14:textId="77777777" w:rsidR="0072508F" w:rsidRPr="007A3642" w:rsidRDefault="0072508F" w:rsidP="0072508F">
      <w:pPr>
        <w:pStyle w:val="af2"/>
        <w:numPr>
          <w:ilvl w:val="0"/>
          <w:numId w:val="28"/>
        </w:numPr>
        <w:tabs>
          <w:tab w:val="left" w:pos="851"/>
        </w:tabs>
        <w:spacing w:after="200" w:line="360" w:lineRule="auto"/>
        <w:ind w:left="0" w:firstLine="360"/>
        <w:jc w:val="both"/>
        <w:rPr>
          <w:sz w:val="28"/>
          <w:szCs w:val="28"/>
        </w:rPr>
      </w:pPr>
      <w:r w:rsidRPr="00BC1AD1">
        <w:rPr>
          <w:sz w:val="28"/>
          <w:szCs w:val="28"/>
        </w:rPr>
        <w:t>Федеральный закон от 22 апреля 1996 г. № 39-ФЗ «О рынке ценных бумаг»</w:t>
      </w:r>
      <w:r>
        <w:rPr>
          <w:sz w:val="28"/>
          <w:szCs w:val="28"/>
        </w:rPr>
        <w:t xml:space="preserve"> (</w:t>
      </w:r>
      <w:r>
        <w:rPr>
          <w:rFonts w:eastAsia="Calibri"/>
          <w:sz w:val="28"/>
          <w:szCs w:val="28"/>
          <w:lang w:bidi="ar-SA"/>
        </w:rPr>
        <w:t>ред. от 02.07.2021</w:t>
      </w:r>
      <w:r>
        <w:rPr>
          <w:sz w:val="28"/>
          <w:szCs w:val="28"/>
        </w:rPr>
        <w:t>)</w:t>
      </w:r>
      <w:r w:rsidRPr="00BC1AD1">
        <w:rPr>
          <w:sz w:val="28"/>
          <w:szCs w:val="28"/>
        </w:rPr>
        <w:t xml:space="preserve">// </w:t>
      </w:r>
      <w:r>
        <w:rPr>
          <w:sz w:val="28"/>
          <w:szCs w:val="28"/>
        </w:rPr>
        <w:t>СЗ</w:t>
      </w:r>
      <w:r w:rsidRPr="00BC1AD1">
        <w:rPr>
          <w:sz w:val="28"/>
          <w:szCs w:val="28"/>
        </w:rPr>
        <w:t xml:space="preserve"> РФ, </w:t>
      </w:r>
      <w:r>
        <w:rPr>
          <w:sz w:val="28"/>
          <w:szCs w:val="28"/>
        </w:rPr>
        <w:t>№</w:t>
      </w:r>
      <w:r w:rsidRPr="00BC1AD1">
        <w:rPr>
          <w:sz w:val="28"/>
          <w:szCs w:val="28"/>
        </w:rPr>
        <w:t>17, 22.04.1996, ст. 1918.</w:t>
      </w:r>
    </w:p>
    <w:p w14:paraId="3850AA1E" w14:textId="77777777" w:rsidR="0072508F" w:rsidRPr="00BC1AD1" w:rsidRDefault="0072508F" w:rsidP="0072508F">
      <w:pPr>
        <w:pStyle w:val="af2"/>
        <w:numPr>
          <w:ilvl w:val="0"/>
          <w:numId w:val="28"/>
        </w:numPr>
        <w:tabs>
          <w:tab w:val="left" w:pos="851"/>
        </w:tabs>
        <w:spacing w:after="200" w:line="360" w:lineRule="auto"/>
        <w:ind w:left="0" w:firstLine="360"/>
        <w:jc w:val="both"/>
        <w:rPr>
          <w:sz w:val="28"/>
          <w:szCs w:val="28"/>
        </w:rPr>
      </w:pPr>
      <w:r w:rsidRPr="00BC1AD1">
        <w:rPr>
          <w:sz w:val="28"/>
          <w:szCs w:val="28"/>
        </w:rPr>
        <w:t>Концепция развития гражданского законодательства Российской Федерации (одобрена решением Совета при Президенте РФ по кодификации и совершенствованию гражданского законодательства от 07.10.2009)// Вестник ВАС РФ, N 11, ноябрь, 2009.</w:t>
      </w:r>
    </w:p>
    <w:p w14:paraId="099B0024" w14:textId="77777777" w:rsidR="0072508F" w:rsidRDefault="0072508F" w:rsidP="0072508F">
      <w:pPr>
        <w:pStyle w:val="110"/>
        <w:tabs>
          <w:tab w:val="left" w:pos="993"/>
        </w:tabs>
        <w:spacing w:before="165" w:after="120"/>
        <w:ind w:left="0" w:right="-34" w:firstLine="0"/>
        <w:jc w:val="left"/>
      </w:pPr>
      <w:bookmarkStart w:id="34" w:name="_Toc90023702"/>
      <w:bookmarkStart w:id="35" w:name="_Toc90042618"/>
      <w:r>
        <w:t>Основная:</w:t>
      </w:r>
      <w:bookmarkEnd w:id="34"/>
      <w:bookmarkEnd w:id="35"/>
    </w:p>
    <w:p w14:paraId="050A4F17" w14:textId="77777777" w:rsidR="0072508F" w:rsidRDefault="0072508F" w:rsidP="0072508F">
      <w:pPr>
        <w:pStyle w:val="af2"/>
        <w:numPr>
          <w:ilvl w:val="0"/>
          <w:numId w:val="28"/>
        </w:numPr>
        <w:tabs>
          <w:tab w:val="left" w:pos="993"/>
        </w:tabs>
        <w:spacing w:after="200" w:line="360" w:lineRule="auto"/>
        <w:ind w:left="0" w:firstLine="709"/>
        <w:jc w:val="both"/>
        <w:rPr>
          <w:sz w:val="28"/>
        </w:rPr>
      </w:pPr>
      <w:r w:rsidRPr="00E17A3D">
        <w:rPr>
          <w:sz w:val="28"/>
          <w:szCs w:val="28"/>
        </w:rPr>
        <w:t xml:space="preserve">Шиткина, И.С. Корпоративное право в таблицах и </w:t>
      </w:r>
      <w:proofErr w:type="gramStart"/>
      <w:r w:rsidRPr="00E17A3D">
        <w:rPr>
          <w:sz w:val="28"/>
          <w:szCs w:val="28"/>
        </w:rPr>
        <w:t>схемах :</w:t>
      </w:r>
      <w:proofErr w:type="gramEnd"/>
      <w:r w:rsidRPr="00E17A3D">
        <w:rPr>
          <w:sz w:val="28"/>
          <w:szCs w:val="28"/>
        </w:rPr>
        <w:t xml:space="preserve"> учебно-методическое пособие / И.С. Шиткина ; Московский государственный университет им. М. В. Ломоносова, Юридический факультет. – 2-е изд., </w:t>
      </w:r>
      <w:proofErr w:type="spellStart"/>
      <w:r w:rsidRPr="00E17A3D">
        <w:rPr>
          <w:sz w:val="28"/>
          <w:szCs w:val="28"/>
        </w:rPr>
        <w:t>перераб</w:t>
      </w:r>
      <w:proofErr w:type="spellEnd"/>
      <w:r w:rsidRPr="00E17A3D">
        <w:rPr>
          <w:sz w:val="28"/>
          <w:szCs w:val="28"/>
        </w:rPr>
        <w:t xml:space="preserve">. </w:t>
      </w:r>
      <w:r w:rsidRPr="00E17A3D">
        <w:rPr>
          <w:sz w:val="28"/>
          <w:szCs w:val="28"/>
        </w:rPr>
        <w:lastRenderedPageBreak/>
        <w:t xml:space="preserve">и доп. – </w:t>
      </w:r>
      <w:proofErr w:type="gramStart"/>
      <w:r w:rsidRPr="00E17A3D">
        <w:rPr>
          <w:sz w:val="28"/>
          <w:szCs w:val="28"/>
        </w:rPr>
        <w:t>Москва :</w:t>
      </w:r>
      <w:proofErr w:type="gramEnd"/>
      <w:r w:rsidRPr="00E17A3D">
        <w:rPr>
          <w:sz w:val="28"/>
          <w:szCs w:val="28"/>
        </w:rPr>
        <w:t xml:space="preserve"> </w:t>
      </w:r>
      <w:proofErr w:type="spellStart"/>
      <w:r w:rsidRPr="00E17A3D">
        <w:rPr>
          <w:sz w:val="28"/>
          <w:szCs w:val="28"/>
        </w:rPr>
        <w:t>Юстицинформ</w:t>
      </w:r>
      <w:proofErr w:type="spellEnd"/>
      <w:r w:rsidRPr="00E17A3D">
        <w:rPr>
          <w:sz w:val="28"/>
          <w:szCs w:val="28"/>
        </w:rPr>
        <w:t>,</w:t>
      </w:r>
      <w:r>
        <w:rPr>
          <w:sz w:val="28"/>
          <w:szCs w:val="28"/>
        </w:rPr>
        <w:t xml:space="preserve"> 2016. – 556 с</w:t>
      </w:r>
      <w:r w:rsidRPr="00E17A3D">
        <w:rPr>
          <w:sz w:val="28"/>
          <w:szCs w:val="28"/>
        </w:rPr>
        <w:t>. –</w:t>
      </w:r>
      <w:r>
        <w:rPr>
          <w:sz w:val="28"/>
          <w:szCs w:val="28"/>
        </w:rPr>
        <w:t xml:space="preserve"> ЭБС университетская библиотека </w:t>
      </w:r>
      <w:proofErr w:type="gramStart"/>
      <w:r>
        <w:rPr>
          <w:sz w:val="28"/>
          <w:szCs w:val="28"/>
          <w:lang w:val="en-US"/>
        </w:rPr>
        <w:t>online</w:t>
      </w:r>
      <w:r w:rsidRPr="004A07A9">
        <w:rPr>
          <w:sz w:val="28"/>
          <w:szCs w:val="28"/>
        </w:rPr>
        <w:t>.-</w:t>
      </w:r>
      <w:proofErr w:type="gramEnd"/>
      <w:r w:rsidRPr="00E17A3D">
        <w:rPr>
          <w:sz w:val="28"/>
          <w:szCs w:val="28"/>
        </w:rPr>
        <w:t xml:space="preserve"> URL: </w:t>
      </w:r>
      <w:r w:rsidRPr="00E17A3D">
        <w:rPr>
          <w:sz w:val="28"/>
          <w:szCs w:val="28"/>
          <w:u w:val="single"/>
        </w:rPr>
        <w:t>https://biblioclub.ru/index.php?page=book&amp;id=460434</w:t>
      </w:r>
      <w:r>
        <w:rPr>
          <w:sz w:val="28"/>
          <w:szCs w:val="28"/>
        </w:rPr>
        <w:t xml:space="preserve"> (дата обращения: 09.12</w:t>
      </w:r>
      <w:r w:rsidRPr="00E17A3D">
        <w:rPr>
          <w:sz w:val="28"/>
          <w:szCs w:val="28"/>
        </w:rPr>
        <w:t xml:space="preserve">.2021). – </w:t>
      </w:r>
      <w:proofErr w:type="gramStart"/>
      <w:r w:rsidRPr="00E17A3D">
        <w:rPr>
          <w:sz w:val="28"/>
          <w:szCs w:val="28"/>
        </w:rPr>
        <w:t>Текст :</w:t>
      </w:r>
      <w:proofErr w:type="gramEnd"/>
      <w:r w:rsidRPr="00E17A3D">
        <w:rPr>
          <w:sz w:val="28"/>
          <w:szCs w:val="28"/>
        </w:rPr>
        <w:t xml:space="preserve"> электронный.</w:t>
      </w:r>
    </w:p>
    <w:p w14:paraId="7788D5D5" w14:textId="77777777" w:rsidR="0072508F" w:rsidRDefault="0072508F" w:rsidP="0072508F">
      <w:pPr>
        <w:pStyle w:val="af2"/>
        <w:numPr>
          <w:ilvl w:val="0"/>
          <w:numId w:val="28"/>
        </w:numPr>
        <w:tabs>
          <w:tab w:val="left" w:pos="993"/>
        </w:tabs>
        <w:spacing w:after="200" w:line="360" w:lineRule="auto"/>
        <w:ind w:left="0" w:firstLine="709"/>
        <w:jc w:val="both"/>
        <w:rPr>
          <w:sz w:val="28"/>
        </w:rPr>
      </w:pPr>
      <w:r w:rsidRPr="004A07A9">
        <w:rPr>
          <w:sz w:val="28"/>
        </w:rPr>
        <w:t xml:space="preserve">Корпоративное право. Актуальные проблемы теории и практики: Учебник / МГУ им. М.В. </w:t>
      </w:r>
      <w:proofErr w:type="gramStart"/>
      <w:r w:rsidRPr="004A07A9">
        <w:rPr>
          <w:sz w:val="28"/>
        </w:rPr>
        <w:t>Ломонос</w:t>
      </w:r>
      <w:r>
        <w:rPr>
          <w:sz w:val="28"/>
        </w:rPr>
        <w:t>ова ;</w:t>
      </w:r>
      <w:proofErr w:type="gramEnd"/>
      <w:r>
        <w:rPr>
          <w:sz w:val="28"/>
        </w:rPr>
        <w:t xml:space="preserve"> под ред. В.А. Белова. - Москва</w:t>
      </w:r>
      <w:r w:rsidRPr="004A07A9">
        <w:rPr>
          <w:sz w:val="28"/>
        </w:rPr>
        <w:t xml:space="preserve">: </w:t>
      </w:r>
      <w:proofErr w:type="spellStart"/>
      <w:r w:rsidRPr="004A07A9">
        <w:rPr>
          <w:sz w:val="28"/>
        </w:rPr>
        <w:t>Юрайт</w:t>
      </w:r>
      <w:proofErr w:type="spellEnd"/>
      <w:r w:rsidRPr="004A07A9">
        <w:rPr>
          <w:sz w:val="28"/>
        </w:rPr>
        <w:t xml:space="preserve">, 2016. - 552 с. – </w:t>
      </w:r>
      <w:proofErr w:type="gramStart"/>
      <w:r w:rsidRPr="004A07A9">
        <w:rPr>
          <w:sz w:val="28"/>
        </w:rPr>
        <w:t>Текст :</w:t>
      </w:r>
      <w:proofErr w:type="gramEnd"/>
      <w:r w:rsidRPr="004A07A9">
        <w:rPr>
          <w:sz w:val="28"/>
        </w:rPr>
        <w:t xml:space="preserve"> непосредственный. - То же. - </w:t>
      </w:r>
      <w:r>
        <w:rPr>
          <w:sz w:val="28"/>
        </w:rPr>
        <w:t xml:space="preserve">2019. - ЭБС </w:t>
      </w:r>
      <w:proofErr w:type="spellStart"/>
      <w:r>
        <w:rPr>
          <w:sz w:val="28"/>
        </w:rPr>
        <w:t>Юрайт</w:t>
      </w:r>
      <w:proofErr w:type="spellEnd"/>
      <w:r>
        <w:rPr>
          <w:sz w:val="28"/>
        </w:rPr>
        <w:t>. —</w:t>
      </w:r>
      <w:r w:rsidRPr="004A07A9">
        <w:rPr>
          <w:sz w:val="28"/>
        </w:rPr>
        <w:t xml:space="preserve"> URL: </w:t>
      </w:r>
      <w:hyperlink r:id="rId11" w:tgtFrame="_blank" w:history="1">
        <w:r w:rsidRPr="004A07A9">
          <w:rPr>
            <w:rStyle w:val="af"/>
            <w:sz w:val="28"/>
          </w:rPr>
          <w:t>https://urait.ru/bcode/431763</w:t>
        </w:r>
      </w:hyperlink>
      <w:r>
        <w:rPr>
          <w:sz w:val="28"/>
        </w:rPr>
        <w:t> (дата обращения: 09.12.2021).</w:t>
      </w:r>
      <w:r w:rsidRPr="004A07A9">
        <w:rPr>
          <w:sz w:val="28"/>
        </w:rPr>
        <w:t xml:space="preserve">— Текст : электронный </w:t>
      </w:r>
    </w:p>
    <w:p w14:paraId="57803A39" w14:textId="77777777" w:rsidR="0072508F" w:rsidRPr="0078578A" w:rsidRDefault="0072508F" w:rsidP="0072508F">
      <w:pPr>
        <w:pStyle w:val="af2"/>
        <w:numPr>
          <w:ilvl w:val="0"/>
          <w:numId w:val="28"/>
        </w:numPr>
        <w:tabs>
          <w:tab w:val="left" w:pos="993"/>
        </w:tabs>
        <w:spacing w:after="200" w:line="360" w:lineRule="auto"/>
        <w:ind w:left="0" w:firstLine="709"/>
        <w:jc w:val="both"/>
        <w:rPr>
          <w:sz w:val="28"/>
        </w:rPr>
      </w:pPr>
      <w:r w:rsidRPr="0078578A">
        <w:rPr>
          <w:sz w:val="28"/>
        </w:rPr>
        <w:t xml:space="preserve">Макарова, О. А. Корпоративное право: учебник и практикум для </w:t>
      </w:r>
      <w:proofErr w:type="spellStart"/>
      <w:r w:rsidRPr="0078578A">
        <w:rPr>
          <w:sz w:val="28"/>
        </w:rPr>
        <w:t>бакалавриата</w:t>
      </w:r>
      <w:proofErr w:type="spellEnd"/>
      <w:r w:rsidRPr="0078578A">
        <w:rPr>
          <w:sz w:val="28"/>
        </w:rPr>
        <w:t xml:space="preserve"> и магистратуры / О. А. Макарова, В. Ф. </w:t>
      </w:r>
      <w:proofErr w:type="spellStart"/>
      <w:r w:rsidRPr="0078578A">
        <w:rPr>
          <w:sz w:val="28"/>
        </w:rPr>
        <w:t>Попондопуло</w:t>
      </w:r>
      <w:proofErr w:type="spellEnd"/>
      <w:r w:rsidRPr="0078578A">
        <w:rPr>
          <w:sz w:val="28"/>
        </w:rPr>
        <w:t xml:space="preserve">. — Москва: </w:t>
      </w:r>
      <w:proofErr w:type="spellStart"/>
      <w:r w:rsidRPr="0078578A">
        <w:rPr>
          <w:sz w:val="28"/>
        </w:rPr>
        <w:t>Юрайт</w:t>
      </w:r>
      <w:proofErr w:type="spellEnd"/>
      <w:r w:rsidRPr="0078578A">
        <w:rPr>
          <w:sz w:val="28"/>
        </w:rPr>
        <w:t xml:space="preserve">, 2020 </w:t>
      </w:r>
      <w:r w:rsidRPr="00500970">
        <w:rPr>
          <w:sz w:val="28"/>
        </w:rPr>
        <w:t>—</w:t>
      </w:r>
      <w:r w:rsidRPr="0078578A">
        <w:rPr>
          <w:sz w:val="28"/>
        </w:rPr>
        <w:t xml:space="preserve"> 484 с. </w:t>
      </w:r>
      <w:r w:rsidRPr="00500970">
        <w:rPr>
          <w:sz w:val="28"/>
        </w:rPr>
        <w:t>—</w:t>
      </w:r>
      <w:r w:rsidRPr="0078578A">
        <w:rPr>
          <w:sz w:val="28"/>
        </w:rPr>
        <w:t xml:space="preserve"> </w:t>
      </w:r>
      <w:r w:rsidRPr="004A07A9">
        <w:rPr>
          <w:sz w:val="28"/>
        </w:rPr>
        <w:t xml:space="preserve">ЭБС </w:t>
      </w:r>
      <w:proofErr w:type="spellStart"/>
      <w:r w:rsidRPr="004A07A9">
        <w:rPr>
          <w:sz w:val="28"/>
        </w:rPr>
        <w:t>Юрайт</w:t>
      </w:r>
      <w:proofErr w:type="spellEnd"/>
      <w:r>
        <w:rPr>
          <w:sz w:val="28"/>
        </w:rPr>
        <w:t>.</w:t>
      </w:r>
      <w:r w:rsidRPr="004A07A9">
        <w:rPr>
          <w:sz w:val="28"/>
        </w:rPr>
        <w:t>—</w:t>
      </w:r>
      <w:r>
        <w:rPr>
          <w:sz w:val="28"/>
        </w:rPr>
        <w:t xml:space="preserve"> </w:t>
      </w:r>
      <w:r w:rsidRPr="004A07A9">
        <w:rPr>
          <w:sz w:val="28"/>
        </w:rPr>
        <w:t>URL</w:t>
      </w:r>
      <w:r>
        <w:rPr>
          <w:sz w:val="28"/>
        </w:rPr>
        <w:t>:</w:t>
      </w:r>
      <w:r w:rsidRPr="004A07A9">
        <w:rPr>
          <w:sz w:val="28"/>
        </w:rPr>
        <w:t xml:space="preserve"> </w:t>
      </w:r>
      <w:hyperlink r:id="rId12" w:history="1">
        <w:r w:rsidRPr="004A07A9">
          <w:rPr>
            <w:sz w:val="28"/>
            <w:u w:val="single"/>
          </w:rPr>
          <w:t>https://urait.ru/bcode/450448</w:t>
        </w:r>
      </w:hyperlink>
      <w:r w:rsidRPr="0078578A">
        <w:rPr>
          <w:sz w:val="28"/>
        </w:rPr>
        <w:t xml:space="preserve"> (дата обращения: </w:t>
      </w:r>
      <w:r w:rsidRPr="001059CD">
        <w:rPr>
          <w:sz w:val="28"/>
        </w:rPr>
        <w:t>09.12.2021</w:t>
      </w:r>
      <w:r w:rsidRPr="0078578A">
        <w:rPr>
          <w:sz w:val="28"/>
        </w:rPr>
        <w:t>). – Текст: электронный</w:t>
      </w:r>
    </w:p>
    <w:p w14:paraId="6D4681A2" w14:textId="77777777" w:rsidR="0072508F" w:rsidRDefault="0072508F" w:rsidP="0072508F">
      <w:pPr>
        <w:pStyle w:val="110"/>
        <w:tabs>
          <w:tab w:val="left" w:pos="993"/>
        </w:tabs>
        <w:spacing w:after="120"/>
        <w:ind w:left="0" w:right="-34" w:firstLine="0"/>
      </w:pPr>
      <w:bookmarkStart w:id="36" w:name="_Toc90023703"/>
      <w:bookmarkStart w:id="37" w:name="_Toc90042619"/>
      <w:r>
        <w:t>Дополнительная:</w:t>
      </w:r>
      <w:bookmarkEnd w:id="36"/>
      <w:bookmarkEnd w:id="37"/>
    </w:p>
    <w:p w14:paraId="44E81764" w14:textId="77777777" w:rsidR="0072508F" w:rsidRPr="0072508F" w:rsidRDefault="0072508F" w:rsidP="0072508F">
      <w:pPr>
        <w:pStyle w:val="af2"/>
        <w:numPr>
          <w:ilvl w:val="0"/>
          <w:numId w:val="28"/>
        </w:numPr>
        <w:tabs>
          <w:tab w:val="left" w:pos="993"/>
        </w:tabs>
        <w:spacing w:after="200" w:line="360" w:lineRule="auto"/>
        <w:ind w:left="0" w:firstLine="709"/>
        <w:jc w:val="both"/>
        <w:rPr>
          <w:sz w:val="28"/>
          <w:szCs w:val="28"/>
        </w:rPr>
      </w:pPr>
      <w:r w:rsidRPr="0072508F">
        <w:rPr>
          <w:sz w:val="28"/>
          <w:szCs w:val="28"/>
        </w:rPr>
        <w:t xml:space="preserve">Корпоративное право: учебник и практикум для </w:t>
      </w:r>
      <w:proofErr w:type="spellStart"/>
      <w:r w:rsidRPr="0072508F">
        <w:rPr>
          <w:sz w:val="28"/>
          <w:szCs w:val="28"/>
        </w:rPr>
        <w:t>бакалавриата</w:t>
      </w:r>
      <w:proofErr w:type="spellEnd"/>
      <w:r w:rsidRPr="0072508F">
        <w:rPr>
          <w:sz w:val="28"/>
          <w:szCs w:val="28"/>
        </w:rPr>
        <w:t xml:space="preserve"> и магистратуры / Г.Ф. Ручкина, А.В. Барков, М.Ю. Березин [и др.]; </w:t>
      </w:r>
      <w:proofErr w:type="spellStart"/>
      <w:r w:rsidRPr="0072508F">
        <w:rPr>
          <w:sz w:val="28"/>
          <w:szCs w:val="28"/>
        </w:rPr>
        <w:t>Финуниверситет</w:t>
      </w:r>
      <w:proofErr w:type="spellEnd"/>
      <w:r w:rsidRPr="0072508F">
        <w:rPr>
          <w:sz w:val="28"/>
          <w:szCs w:val="28"/>
        </w:rPr>
        <w:t xml:space="preserve">; под ред. Г.Ф. Ручкиной - Москва: </w:t>
      </w:r>
      <w:proofErr w:type="spellStart"/>
      <w:r w:rsidRPr="0072508F">
        <w:rPr>
          <w:sz w:val="28"/>
          <w:szCs w:val="28"/>
        </w:rPr>
        <w:t>Юрайт</w:t>
      </w:r>
      <w:proofErr w:type="spellEnd"/>
      <w:r w:rsidRPr="0072508F">
        <w:rPr>
          <w:sz w:val="28"/>
          <w:szCs w:val="28"/>
        </w:rPr>
        <w:t xml:space="preserve">, 2019 - 213 с. - Бакалавр и магистр. Академический курс. - </w:t>
      </w:r>
      <w:proofErr w:type="gramStart"/>
      <w:r w:rsidRPr="0072508F">
        <w:rPr>
          <w:sz w:val="28"/>
          <w:szCs w:val="28"/>
        </w:rPr>
        <w:t>Текст :</w:t>
      </w:r>
      <w:proofErr w:type="gramEnd"/>
      <w:r w:rsidRPr="0072508F">
        <w:rPr>
          <w:sz w:val="28"/>
          <w:szCs w:val="28"/>
        </w:rPr>
        <w:t xml:space="preserve"> непосредственный. - То же. —2021. — ЭБС </w:t>
      </w:r>
      <w:proofErr w:type="spellStart"/>
      <w:r w:rsidRPr="0072508F">
        <w:rPr>
          <w:sz w:val="28"/>
          <w:szCs w:val="28"/>
        </w:rPr>
        <w:t>Юрайт</w:t>
      </w:r>
      <w:proofErr w:type="spellEnd"/>
      <w:r w:rsidRPr="0072508F">
        <w:rPr>
          <w:sz w:val="28"/>
          <w:szCs w:val="28"/>
        </w:rPr>
        <w:t>. – URL: https://urait.ru/bcode/475730 (дата обращения: 09.12.2021)</w:t>
      </w:r>
      <w:proofErr w:type="gramStart"/>
      <w:r w:rsidRPr="0072508F">
        <w:rPr>
          <w:sz w:val="28"/>
          <w:szCs w:val="28"/>
        </w:rPr>
        <w:t>. .</w:t>
      </w:r>
      <w:proofErr w:type="gramEnd"/>
      <w:r w:rsidRPr="0072508F">
        <w:rPr>
          <w:sz w:val="28"/>
          <w:szCs w:val="28"/>
        </w:rPr>
        <w:t xml:space="preserve"> - </w:t>
      </w:r>
      <w:proofErr w:type="gramStart"/>
      <w:r w:rsidRPr="0072508F">
        <w:rPr>
          <w:sz w:val="28"/>
          <w:szCs w:val="28"/>
        </w:rPr>
        <w:t>Текст :</w:t>
      </w:r>
      <w:proofErr w:type="gramEnd"/>
      <w:r w:rsidRPr="0072508F">
        <w:rPr>
          <w:sz w:val="28"/>
          <w:szCs w:val="28"/>
        </w:rPr>
        <w:t xml:space="preserve"> электронный. </w:t>
      </w:r>
    </w:p>
    <w:p w14:paraId="16D634C4" w14:textId="77777777" w:rsidR="0072508F" w:rsidRDefault="0072508F" w:rsidP="0072508F">
      <w:pPr>
        <w:pStyle w:val="af2"/>
        <w:numPr>
          <w:ilvl w:val="0"/>
          <w:numId w:val="28"/>
        </w:numPr>
        <w:tabs>
          <w:tab w:val="left" w:pos="993"/>
        </w:tabs>
        <w:spacing w:after="200" w:line="360" w:lineRule="auto"/>
        <w:ind w:left="0" w:firstLine="709"/>
        <w:jc w:val="both"/>
        <w:rPr>
          <w:sz w:val="28"/>
          <w:szCs w:val="28"/>
        </w:rPr>
      </w:pPr>
      <w:r w:rsidRPr="00723582">
        <w:rPr>
          <w:sz w:val="28"/>
          <w:szCs w:val="28"/>
        </w:rPr>
        <w:t xml:space="preserve">Предпринимательское право. Правовое регулирование отдельных видов предпринимательской </w:t>
      </w:r>
      <w:proofErr w:type="gramStart"/>
      <w:r w:rsidRPr="00723582">
        <w:rPr>
          <w:sz w:val="28"/>
          <w:szCs w:val="28"/>
        </w:rPr>
        <w:t>деятельности :</w:t>
      </w:r>
      <w:proofErr w:type="gramEnd"/>
      <w:r w:rsidRPr="00723582">
        <w:rPr>
          <w:sz w:val="28"/>
          <w:szCs w:val="28"/>
        </w:rPr>
        <w:t xml:space="preserve"> учебник и практикум для вузов / Г. Ф. Ручкина [и др.] ; под редакцией Г. Ф. Ручкиной. — 4-е изд., </w:t>
      </w:r>
      <w:proofErr w:type="spellStart"/>
      <w:r w:rsidRPr="00723582">
        <w:rPr>
          <w:sz w:val="28"/>
          <w:szCs w:val="28"/>
        </w:rPr>
        <w:t>перераб</w:t>
      </w:r>
      <w:proofErr w:type="spellEnd"/>
      <w:r w:rsidRPr="00723582">
        <w:rPr>
          <w:sz w:val="28"/>
          <w:szCs w:val="28"/>
        </w:rPr>
        <w:t xml:space="preserve">. и доп. — </w:t>
      </w:r>
      <w:proofErr w:type="gramStart"/>
      <w:r w:rsidRPr="00723582">
        <w:rPr>
          <w:sz w:val="28"/>
          <w:szCs w:val="28"/>
        </w:rPr>
        <w:t>Москва :</w:t>
      </w:r>
      <w:proofErr w:type="gramEnd"/>
      <w:r w:rsidRPr="00723582">
        <w:rPr>
          <w:sz w:val="28"/>
          <w:szCs w:val="28"/>
        </w:rPr>
        <w:t xml:space="preserve"> </w:t>
      </w:r>
      <w:proofErr w:type="spellStart"/>
      <w:r w:rsidRPr="00723582">
        <w:rPr>
          <w:sz w:val="28"/>
          <w:szCs w:val="28"/>
        </w:rPr>
        <w:t>Юрайт</w:t>
      </w:r>
      <w:proofErr w:type="spellEnd"/>
      <w:r w:rsidRPr="00723582">
        <w:rPr>
          <w:sz w:val="28"/>
          <w:szCs w:val="28"/>
        </w:rPr>
        <w:t>, 2021. — 553 с. — (Высшее образование). —  Образо</w:t>
      </w:r>
      <w:r>
        <w:rPr>
          <w:sz w:val="28"/>
          <w:szCs w:val="28"/>
        </w:rPr>
        <w:t xml:space="preserve">вательная платформа </w:t>
      </w:r>
      <w:proofErr w:type="spellStart"/>
      <w:r>
        <w:rPr>
          <w:sz w:val="28"/>
          <w:szCs w:val="28"/>
        </w:rPr>
        <w:t>Юрайт</w:t>
      </w:r>
      <w:proofErr w:type="spellEnd"/>
      <w:r w:rsidRPr="00723582">
        <w:rPr>
          <w:sz w:val="28"/>
          <w:szCs w:val="28"/>
        </w:rPr>
        <w:t xml:space="preserve">. — URL: </w:t>
      </w:r>
      <w:r w:rsidRPr="0072508F">
        <w:rPr>
          <w:sz w:val="28"/>
          <w:szCs w:val="28"/>
        </w:rPr>
        <w:t>https://urait.ru/bcode/477732</w:t>
      </w:r>
      <w:r w:rsidRPr="00723582">
        <w:rPr>
          <w:sz w:val="28"/>
          <w:szCs w:val="28"/>
        </w:rPr>
        <w:t xml:space="preserve"> (дата обращения: </w:t>
      </w:r>
      <w:r w:rsidRPr="00C24ACB">
        <w:rPr>
          <w:sz w:val="28"/>
          <w:szCs w:val="28"/>
        </w:rPr>
        <w:t>09.12.2021</w:t>
      </w:r>
      <w:r w:rsidRPr="00723582">
        <w:rPr>
          <w:sz w:val="28"/>
          <w:szCs w:val="28"/>
        </w:rPr>
        <w:t xml:space="preserve">). — </w:t>
      </w:r>
      <w:proofErr w:type="gramStart"/>
      <w:r w:rsidRPr="00723582">
        <w:rPr>
          <w:sz w:val="28"/>
          <w:szCs w:val="28"/>
        </w:rPr>
        <w:t>Текст :</w:t>
      </w:r>
      <w:proofErr w:type="gramEnd"/>
      <w:r w:rsidRPr="00723582">
        <w:rPr>
          <w:sz w:val="28"/>
          <w:szCs w:val="28"/>
        </w:rPr>
        <w:t xml:space="preserve"> электронный.</w:t>
      </w:r>
    </w:p>
    <w:p w14:paraId="32B30A16" w14:textId="4F0F7722" w:rsidR="0072508F" w:rsidRPr="003B4488" w:rsidRDefault="0072508F" w:rsidP="0072508F">
      <w:pPr>
        <w:pStyle w:val="110"/>
        <w:numPr>
          <w:ilvl w:val="0"/>
          <w:numId w:val="22"/>
        </w:numPr>
        <w:tabs>
          <w:tab w:val="left" w:pos="426"/>
        </w:tabs>
        <w:spacing w:before="120" w:after="120"/>
        <w:ind w:left="0" w:firstLine="0"/>
      </w:pPr>
      <w:bookmarkStart w:id="38" w:name="_Toc90042620"/>
      <w:r w:rsidRPr="003B4488">
        <w:t>Перечень ресурсов информационно-телекоммуникационной сети «Интернет», необходимых для освоения дисциплины:</w:t>
      </w:r>
      <w:bookmarkEnd w:id="38"/>
    </w:p>
    <w:p w14:paraId="1996C164" w14:textId="77777777" w:rsidR="0072508F" w:rsidRPr="003B4488" w:rsidRDefault="0072508F" w:rsidP="0072508F">
      <w:pPr>
        <w:pStyle w:val="1-21"/>
        <w:widowControl w:val="0"/>
        <w:numPr>
          <w:ilvl w:val="1"/>
          <w:numId w:val="25"/>
        </w:numPr>
        <w:tabs>
          <w:tab w:val="left" w:pos="993"/>
        </w:tabs>
        <w:autoSpaceDE w:val="0"/>
        <w:autoSpaceDN w:val="0"/>
        <w:ind w:left="0" w:right="-34" w:firstLine="567"/>
        <w:jc w:val="both"/>
        <w:rPr>
          <w:sz w:val="28"/>
          <w:szCs w:val="28"/>
        </w:rPr>
      </w:pPr>
      <w:r w:rsidRPr="003B4488">
        <w:rPr>
          <w:sz w:val="28"/>
          <w:szCs w:val="28"/>
        </w:rPr>
        <w:t xml:space="preserve">Официальный сайт Российской газеты: [Электронный </w:t>
      </w:r>
      <w:r w:rsidRPr="003B4488">
        <w:rPr>
          <w:spacing w:val="-3"/>
          <w:sz w:val="28"/>
          <w:szCs w:val="28"/>
        </w:rPr>
        <w:t xml:space="preserve">ресурс]. </w:t>
      </w:r>
      <w:r w:rsidRPr="003B4488">
        <w:rPr>
          <w:sz w:val="28"/>
          <w:szCs w:val="28"/>
        </w:rPr>
        <w:t>URL:</w:t>
      </w:r>
      <w:hyperlink r:id="rId13">
        <w:r w:rsidRPr="003B4488">
          <w:rPr>
            <w:sz w:val="28"/>
            <w:szCs w:val="28"/>
          </w:rPr>
          <w:t xml:space="preserve">http://www.rg.ru </w:t>
        </w:r>
      </w:hyperlink>
      <w:r w:rsidRPr="003B4488">
        <w:rPr>
          <w:sz w:val="28"/>
          <w:szCs w:val="28"/>
        </w:rPr>
        <w:t>(дата обращения</w:t>
      </w:r>
      <w:r w:rsidRPr="003B4488">
        <w:rPr>
          <w:spacing w:val="-1"/>
          <w:sz w:val="28"/>
          <w:szCs w:val="28"/>
        </w:rPr>
        <w:t xml:space="preserve"> </w:t>
      </w:r>
      <w:r w:rsidRPr="003B4488">
        <w:rPr>
          <w:sz w:val="28"/>
          <w:szCs w:val="28"/>
        </w:rPr>
        <w:t>30.10.2020)</w:t>
      </w:r>
    </w:p>
    <w:p w14:paraId="4785D32C" w14:textId="77777777" w:rsidR="0072508F" w:rsidRPr="003B4488" w:rsidRDefault="0072508F" w:rsidP="0072508F">
      <w:pPr>
        <w:pStyle w:val="1-21"/>
        <w:widowControl w:val="0"/>
        <w:numPr>
          <w:ilvl w:val="1"/>
          <w:numId w:val="25"/>
        </w:numPr>
        <w:tabs>
          <w:tab w:val="left" w:pos="993"/>
        </w:tabs>
        <w:autoSpaceDE w:val="0"/>
        <w:autoSpaceDN w:val="0"/>
        <w:ind w:left="0" w:right="-34" w:firstLine="567"/>
        <w:jc w:val="both"/>
        <w:rPr>
          <w:sz w:val="28"/>
          <w:szCs w:val="28"/>
        </w:rPr>
      </w:pPr>
      <w:r w:rsidRPr="003B4488">
        <w:rPr>
          <w:sz w:val="28"/>
          <w:szCs w:val="28"/>
        </w:rPr>
        <w:t>Официальный сайт Минэкономразвития России: [Электронный ресурс].</w:t>
      </w:r>
      <w:hyperlink r:id="rId14">
        <w:r w:rsidRPr="003B4488">
          <w:rPr>
            <w:sz w:val="28"/>
            <w:szCs w:val="28"/>
          </w:rPr>
          <w:t xml:space="preserve"> http://economy.gov.ru/minec/main </w:t>
        </w:r>
      </w:hyperlink>
      <w:r w:rsidRPr="003B4488">
        <w:rPr>
          <w:sz w:val="28"/>
          <w:szCs w:val="28"/>
        </w:rPr>
        <w:t>(дата обращения 30.10.2020)</w:t>
      </w:r>
    </w:p>
    <w:p w14:paraId="74032183" w14:textId="77777777" w:rsidR="0072508F" w:rsidRPr="003B4488" w:rsidRDefault="0072508F" w:rsidP="0072508F">
      <w:pPr>
        <w:pStyle w:val="1-21"/>
        <w:widowControl w:val="0"/>
        <w:numPr>
          <w:ilvl w:val="1"/>
          <w:numId w:val="25"/>
        </w:numPr>
        <w:tabs>
          <w:tab w:val="left" w:pos="993"/>
        </w:tabs>
        <w:autoSpaceDE w:val="0"/>
        <w:autoSpaceDN w:val="0"/>
        <w:ind w:left="0" w:right="-34" w:firstLine="567"/>
        <w:jc w:val="both"/>
        <w:rPr>
          <w:sz w:val="28"/>
          <w:szCs w:val="28"/>
        </w:rPr>
      </w:pPr>
      <w:r w:rsidRPr="003B4488">
        <w:rPr>
          <w:sz w:val="28"/>
          <w:szCs w:val="28"/>
        </w:rPr>
        <w:lastRenderedPageBreak/>
        <w:t xml:space="preserve">Официальный сайт Организации экономического сотрудничества и развития: [Электронный ресурс]. </w:t>
      </w:r>
      <w:hyperlink r:id="rId15">
        <w:r w:rsidRPr="003B4488">
          <w:rPr>
            <w:sz w:val="28"/>
            <w:szCs w:val="28"/>
          </w:rPr>
          <w:t xml:space="preserve">http://www.oecd.org/ </w:t>
        </w:r>
      </w:hyperlink>
      <w:r w:rsidRPr="003B4488">
        <w:rPr>
          <w:sz w:val="28"/>
          <w:szCs w:val="28"/>
        </w:rPr>
        <w:t>(дата обращения 30.10.2020)</w:t>
      </w:r>
    </w:p>
    <w:p w14:paraId="37299953" w14:textId="77777777" w:rsidR="0072508F" w:rsidRPr="003B4488" w:rsidRDefault="0072508F" w:rsidP="0072508F">
      <w:pPr>
        <w:pStyle w:val="1-21"/>
        <w:widowControl w:val="0"/>
        <w:numPr>
          <w:ilvl w:val="1"/>
          <w:numId w:val="25"/>
        </w:numPr>
        <w:tabs>
          <w:tab w:val="left" w:pos="993"/>
        </w:tabs>
        <w:autoSpaceDE w:val="0"/>
        <w:autoSpaceDN w:val="0"/>
        <w:ind w:left="0" w:right="-34" w:firstLine="567"/>
        <w:jc w:val="both"/>
        <w:rPr>
          <w:sz w:val="28"/>
          <w:szCs w:val="28"/>
        </w:rPr>
      </w:pPr>
      <w:r w:rsidRPr="003B4488">
        <w:rPr>
          <w:sz w:val="28"/>
          <w:szCs w:val="28"/>
        </w:rPr>
        <w:t xml:space="preserve">Библиотечно-информационный комплекс Финансового университета при Правительстве Российской Федерации: - </w:t>
      </w:r>
      <w:hyperlink r:id="rId16">
        <w:r w:rsidRPr="003B4488">
          <w:rPr>
            <w:sz w:val="28"/>
            <w:szCs w:val="28"/>
          </w:rPr>
          <w:t>http://library.fa.ru/</w:t>
        </w:r>
      </w:hyperlink>
    </w:p>
    <w:p w14:paraId="51EBCD02" w14:textId="77777777" w:rsidR="0072508F" w:rsidRPr="003B4488" w:rsidRDefault="0072508F" w:rsidP="0072508F">
      <w:pPr>
        <w:pStyle w:val="af2"/>
        <w:numPr>
          <w:ilvl w:val="1"/>
          <w:numId w:val="25"/>
        </w:numPr>
        <w:tabs>
          <w:tab w:val="left" w:pos="993"/>
        </w:tabs>
        <w:spacing w:before="100" w:beforeAutospacing="1" w:after="100" w:afterAutospacing="1"/>
        <w:ind w:left="0" w:firstLine="567"/>
        <w:jc w:val="both"/>
        <w:rPr>
          <w:color w:val="000000"/>
          <w:sz w:val="28"/>
          <w:szCs w:val="28"/>
          <w:lang w:bidi="ar-SA"/>
        </w:rPr>
      </w:pPr>
      <w:r w:rsidRPr="003B4488">
        <w:rPr>
          <w:color w:val="000000"/>
          <w:sz w:val="28"/>
          <w:szCs w:val="28"/>
          <w:lang w:bidi="ar-SA"/>
        </w:rPr>
        <w:t xml:space="preserve">Электронная библиотека Финансового университета (ЭБ) </w:t>
      </w:r>
      <w:hyperlink r:id="rId17" w:history="1">
        <w:r w:rsidRPr="003B4488">
          <w:rPr>
            <w:rStyle w:val="af"/>
            <w:sz w:val="28"/>
            <w:szCs w:val="28"/>
            <w:lang w:bidi="ar-SA"/>
          </w:rPr>
          <w:t>http://elib.fa.ru/</w:t>
        </w:r>
      </w:hyperlink>
    </w:p>
    <w:p w14:paraId="3F26E28B" w14:textId="77777777" w:rsidR="0072508F" w:rsidRPr="003B4488" w:rsidRDefault="0072508F" w:rsidP="0072508F">
      <w:pPr>
        <w:pStyle w:val="af2"/>
        <w:numPr>
          <w:ilvl w:val="1"/>
          <w:numId w:val="25"/>
        </w:numPr>
        <w:tabs>
          <w:tab w:val="left" w:pos="993"/>
        </w:tabs>
        <w:spacing w:before="100" w:beforeAutospacing="1" w:after="100" w:afterAutospacing="1"/>
        <w:ind w:left="0" w:firstLine="567"/>
        <w:jc w:val="both"/>
        <w:rPr>
          <w:color w:val="000000"/>
          <w:sz w:val="28"/>
          <w:szCs w:val="28"/>
          <w:lang w:bidi="ar-SA"/>
        </w:rPr>
      </w:pPr>
      <w:r w:rsidRPr="003B4488">
        <w:rPr>
          <w:color w:val="000000"/>
          <w:sz w:val="28"/>
          <w:szCs w:val="28"/>
          <w:lang w:bidi="ar-SA"/>
        </w:rPr>
        <w:t xml:space="preserve">Электронно-библиотечная система «Университетская библиотека ОНЛАЙН» </w:t>
      </w:r>
      <w:hyperlink r:id="rId18" w:history="1">
        <w:r w:rsidRPr="003B4488">
          <w:rPr>
            <w:rStyle w:val="af"/>
            <w:sz w:val="28"/>
            <w:szCs w:val="28"/>
            <w:lang w:bidi="ar-SA"/>
          </w:rPr>
          <w:t>http://biblioclub.ru/</w:t>
        </w:r>
      </w:hyperlink>
    </w:p>
    <w:p w14:paraId="51CDD5E5" w14:textId="77777777" w:rsidR="0072508F" w:rsidRPr="003B4488" w:rsidRDefault="0072508F" w:rsidP="0072508F">
      <w:pPr>
        <w:pStyle w:val="af2"/>
        <w:numPr>
          <w:ilvl w:val="1"/>
          <w:numId w:val="25"/>
        </w:numPr>
        <w:tabs>
          <w:tab w:val="left" w:pos="993"/>
        </w:tabs>
        <w:spacing w:before="100" w:beforeAutospacing="1" w:after="100" w:afterAutospacing="1"/>
        <w:ind w:left="0" w:firstLine="567"/>
        <w:jc w:val="both"/>
        <w:rPr>
          <w:color w:val="000000"/>
          <w:sz w:val="28"/>
          <w:szCs w:val="28"/>
          <w:lang w:bidi="ar-SA"/>
        </w:rPr>
      </w:pPr>
      <w:r w:rsidRPr="003B4488">
        <w:rPr>
          <w:color w:val="000000"/>
          <w:sz w:val="28"/>
          <w:szCs w:val="28"/>
          <w:lang w:bidi="ar-SA"/>
        </w:rPr>
        <w:t xml:space="preserve">Электронно-библиотечная система </w:t>
      </w:r>
      <w:proofErr w:type="spellStart"/>
      <w:r w:rsidRPr="003B4488">
        <w:rPr>
          <w:color w:val="000000"/>
          <w:sz w:val="28"/>
          <w:szCs w:val="28"/>
          <w:lang w:bidi="ar-SA"/>
        </w:rPr>
        <w:t>Znanium</w:t>
      </w:r>
      <w:proofErr w:type="spellEnd"/>
      <w:r w:rsidRPr="003B4488">
        <w:rPr>
          <w:color w:val="000000"/>
          <w:sz w:val="28"/>
          <w:szCs w:val="28"/>
          <w:lang w:bidi="ar-SA"/>
        </w:rPr>
        <w:t xml:space="preserve"> </w:t>
      </w:r>
      <w:hyperlink r:id="rId19" w:history="1">
        <w:r w:rsidRPr="003B4488">
          <w:rPr>
            <w:rStyle w:val="af"/>
            <w:sz w:val="28"/>
            <w:szCs w:val="28"/>
            <w:lang w:bidi="ar-SA"/>
          </w:rPr>
          <w:t>http://www.znanium.co</w:t>
        </w:r>
        <w:r w:rsidRPr="003B4488">
          <w:rPr>
            <w:rStyle w:val="af"/>
            <w:sz w:val="28"/>
            <w:szCs w:val="28"/>
            <w:lang w:val="en-US" w:bidi="ar-SA"/>
          </w:rPr>
          <w:t>m</w:t>
        </w:r>
      </w:hyperlink>
    </w:p>
    <w:p w14:paraId="6093A581" w14:textId="77777777" w:rsidR="0072508F" w:rsidRPr="003B4488" w:rsidRDefault="0072508F" w:rsidP="0072508F">
      <w:pPr>
        <w:pStyle w:val="af2"/>
        <w:numPr>
          <w:ilvl w:val="1"/>
          <w:numId w:val="25"/>
        </w:numPr>
        <w:tabs>
          <w:tab w:val="left" w:pos="993"/>
        </w:tabs>
        <w:spacing w:before="100" w:beforeAutospacing="1" w:after="100" w:afterAutospacing="1"/>
        <w:ind w:left="0" w:firstLine="567"/>
        <w:jc w:val="both"/>
        <w:rPr>
          <w:color w:val="000000"/>
          <w:sz w:val="28"/>
          <w:szCs w:val="28"/>
          <w:lang w:bidi="ar-SA"/>
        </w:rPr>
      </w:pPr>
      <w:r w:rsidRPr="003B4488">
        <w:rPr>
          <w:color w:val="000000"/>
          <w:sz w:val="28"/>
          <w:szCs w:val="28"/>
          <w:lang w:bidi="ar-SA"/>
        </w:rPr>
        <w:t>Электронно-библиотечная система издательства «ЮРАЙТ» https://urait.ru/</w:t>
      </w:r>
    </w:p>
    <w:p w14:paraId="1B41349C" w14:textId="77777777" w:rsidR="0072508F" w:rsidRPr="003B4488" w:rsidRDefault="0072508F" w:rsidP="0072508F">
      <w:pPr>
        <w:pStyle w:val="af2"/>
        <w:numPr>
          <w:ilvl w:val="0"/>
          <w:numId w:val="25"/>
        </w:numPr>
        <w:tabs>
          <w:tab w:val="left" w:pos="993"/>
        </w:tabs>
        <w:spacing w:before="100" w:beforeAutospacing="1" w:after="100" w:afterAutospacing="1"/>
        <w:ind w:left="0" w:firstLine="567"/>
        <w:jc w:val="both"/>
        <w:rPr>
          <w:color w:val="000000"/>
          <w:sz w:val="28"/>
          <w:szCs w:val="28"/>
          <w:lang w:bidi="ar-SA"/>
        </w:rPr>
      </w:pPr>
      <w:r w:rsidRPr="003B4488">
        <w:rPr>
          <w:color w:val="000000"/>
          <w:sz w:val="28"/>
          <w:szCs w:val="28"/>
          <w:lang w:bidi="ar-SA"/>
        </w:rPr>
        <w:t xml:space="preserve">Электронно-библиотечная система издательства Проспект </w:t>
      </w:r>
      <w:hyperlink r:id="rId20" w:history="1">
        <w:r w:rsidRPr="003B4488">
          <w:rPr>
            <w:rStyle w:val="af"/>
            <w:sz w:val="28"/>
            <w:szCs w:val="28"/>
            <w:lang w:bidi="ar-SA"/>
          </w:rPr>
          <w:t>http://ebs.prospekt.org/books</w:t>
        </w:r>
      </w:hyperlink>
    </w:p>
    <w:p w14:paraId="2A67BCB3" w14:textId="77777777" w:rsidR="0072508F" w:rsidRPr="003B4488" w:rsidRDefault="0072508F" w:rsidP="0072508F">
      <w:pPr>
        <w:pStyle w:val="af2"/>
        <w:numPr>
          <w:ilvl w:val="0"/>
          <w:numId w:val="25"/>
        </w:numPr>
        <w:tabs>
          <w:tab w:val="left" w:pos="993"/>
        </w:tabs>
        <w:spacing w:before="100" w:beforeAutospacing="1" w:after="100" w:afterAutospacing="1"/>
        <w:ind w:left="0" w:firstLine="567"/>
        <w:jc w:val="both"/>
        <w:rPr>
          <w:color w:val="000000"/>
          <w:sz w:val="28"/>
          <w:szCs w:val="28"/>
          <w:lang w:bidi="ar-SA"/>
        </w:rPr>
      </w:pPr>
      <w:r w:rsidRPr="003B4488">
        <w:rPr>
          <w:color w:val="000000"/>
          <w:sz w:val="28"/>
          <w:szCs w:val="28"/>
          <w:lang w:bidi="ar-SA"/>
        </w:rPr>
        <w:t xml:space="preserve">Научная электронная библиотека eLibrary.ru </w:t>
      </w:r>
      <w:hyperlink r:id="rId21" w:history="1">
        <w:r w:rsidRPr="003B4488">
          <w:rPr>
            <w:rStyle w:val="af"/>
            <w:sz w:val="28"/>
            <w:szCs w:val="28"/>
            <w:lang w:bidi="ar-SA"/>
          </w:rPr>
          <w:t>http://elibrary.ru</w:t>
        </w:r>
      </w:hyperlink>
    </w:p>
    <w:p w14:paraId="2B28A897" w14:textId="77777777" w:rsidR="0072508F" w:rsidRPr="003B4488" w:rsidRDefault="0072508F" w:rsidP="0072508F">
      <w:pPr>
        <w:pStyle w:val="af2"/>
        <w:numPr>
          <w:ilvl w:val="0"/>
          <w:numId w:val="25"/>
        </w:numPr>
        <w:tabs>
          <w:tab w:val="left" w:pos="993"/>
        </w:tabs>
        <w:spacing w:before="100" w:beforeAutospacing="1" w:after="100" w:afterAutospacing="1"/>
        <w:ind w:left="0" w:firstLine="567"/>
        <w:jc w:val="both"/>
        <w:rPr>
          <w:color w:val="000000"/>
          <w:sz w:val="28"/>
          <w:szCs w:val="28"/>
          <w:lang w:bidi="ar-SA"/>
        </w:rPr>
      </w:pPr>
      <w:r w:rsidRPr="003B4488">
        <w:rPr>
          <w:color w:val="000000"/>
          <w:sz w:val="28"/>
          <w:szCs w:val="28"/>
          <w:lang w:bidi="ar-SA"/>
        </w:rPr>
        <w:t xml:space="preserve">Юридическая справочная система «Юрист» </w:t>
      </w:r>
      <w:hyperlink r:id="rId22" w:history="1">
        <w:r w:rsidRPr="003B4488">
          <w:rPr>
            <w:rStyle w:val="af"/>
            <w:sz w:val="28"/>
            <w:szCs w:val="28"/>
            <w:lang w:bidi="ar-SA"/>
          </w:rPr>
          <w:t>http://www.1jur.ru/</w:t>
        </w:r>
      </w:hyperlink>
    </w:p>
    <w:p w14:paraId="51D8701D" w14:textId="77777777" w:rsidR="0072508F" w:rsidRPr="003B4488" w:rsidRDefault="0072508F" w:rsidP="0072508F">
      <w:pPr>
        <w:pStyle w:val="af6"/>
        <w:numPr>
          <w:ilvl w:val="0"/>
          <w:numId w:val="25"/>
        </w:numPr>
        <w:tabs>
          <w:tab w:val="left" w:pos="993"/>
        </w:tabs>
        <w:ind w:left="0" w:firstLine="567"/>
        <w:jc w:val="both"/>
        <w:rPr>
          <w:color w:val="000000"/>
          <w:sz w:val="28"/>
          <w:szCs w:val="28"/>
        </w:rPr>
      </w:pPr>
      <w:r w:rsidRPr="003B4488">
        <w:rPr>
          <w:color w:val="000000"/>
          <w:sz w:val="28"/>
          <w:szCs w:val="28"/>
        </w:rPr>
        <w:t>Ресурсы информационно-аналитического агентства по финансовым рынкам Cbonds.ru https://cbonds.ru/</w:t>
      </w:r>
    </w:p>
    <w:p w14:paraId="4A256128" w14:textId="77777777" w:rsidR="0072508F" w:rsidRPr="003B4488" w:rsidRDefault="0072508F" w:rsidP="0072508F">
      <w:pPr>
        <w:pStyle w:val="af6"/>
        <w:numPr>
          <w:ilvl w:val="0"/>
          <w:numId w:val="25"/>
        </w:numPr>
        <w:tabs>
          <w:tab w:val="left" w:pos="993"/>
        </w:tabs>
        <w:ind w:left="0" w:firstLine="567"/>
        <w:jc w:val="both"/>
        <w:rPr>
          <w:color w:val="000000"/>
          <w:sz w:val="28"/>
          <w:szCs w:val="28"/>
        </w:rPr>
      </w:pPr>
      <w:r w:rsidRPr="003B4488">
        <w:rPr>
          <w:color w:val="000000"/>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5731C7A9" w14:textId="1C5E1715" w:rsidR="003912C9" w:rsidRPr="00E61877" w:rsidRDefault="003912C9" w:rsidP="00E61877">
      <w:pPr>
        <w:pStyle w:val="110"/>
        <w:numPr>
          <w:ilvl w:val="0"/>
          <w:numId w:val="22"/>
        </w:numPr>
        <w:tabs>
          <w:tab w:val="left" w:pos="426"/>
        </w:tabs>
        <w:spacing w:before="120" w:after="120"/>
        <w:ind w:left="0" w:firstLine="0"/>
      </w:pPr>
      <w:bookmarkStart w:id="39" w:name="_Toc90042621"/>
      <w:r w:rsidRPr="00E61877">
        <w:t>Методические указания для обучающихся по освоению дисциплины</w:t>
      </w:r>
      <w:bookmarkEnd w:id="39"/>
    </w:p>
    <w:tbl>
      <w:tblPr>
        <w:tblW w:w="1091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7797"/>
      </w:tblGrid>
      <w:tr w:rsidR="00012D49" w:rsidRPr="00DF5F50" w14:paraId="31CE7D83" w14:textId="77777777" w:rsidTr="007B3D18">
        <w:tc>
          <w:tcPr>
            <w:tcW w:w="3118" w:type="dxa"/>
            <w:shd w:val="clear" w:color="auto" w:fill="auto"/>
          </w:tcPr>
          <w:p w14:paraId="2BC58F8A" w14:textId="77777777" w:rsidR="00012D49" w:rsidRPr="007206ED" w:rsidRDefault="00012D49" w:rsidP="0000621A">
            <w:pPr>
              <w:ind w:right="-36"/>
              <w:rPr>
                <w:sz w:val="24"/>
                <w:szCs w:val="24"/>
              </w:rPr>
            </w:pPr>
            <w:r w:rsidRPr="007206ED">
              <w:rPr>
                <w:sz w:val="24"/>
                <w:szCs w:val="24"/>
              </w:rPr>
              <w:t xml:space="preserve">Приказ от 23.03.2017 г.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7206ED">
              <w:rPr>
                <w:sz w:val="24"/>
                <w:szCs w:val="24"/>
              </w:rPr>
              <w:t>бакалавриата</w:t>
            </w:r>
            <w:proofErr w:type="spellEnd"/>
            <w:r w:rsidRPr="007206ED">
              <w:rPr>
                <w:sz w:val="24"/>
                <w:szCs w:val="24"/>
              </w:rPr>
              <w:t xml:space="preserve"> и магистратуры в Финансовом университете» </w:t>
            </w:r>
          </w:p>
          <w:p w14:paraId="55205F3F" w14:textId="77777777" w:rsidR="00012D49" w:rsidRPr="007206ED" w:rsidRDefault="00012D49" w:rsidP="0000621A">
            <w:pPr>
              <w:ind w:right="-36"/>
              <w:rPr>
                <w:sz w:val="24"/>
                <w:szCs w:val="24"/>
              </w:rPr>
            </w:pPr>
          </w:p>
          <w:p w14:paraId="55F2E3FA" w14:textId="77777777" w:rsidR="00012D49" w:rsidRPr="007206ED" w:rsidRDefault="00012D49" w:rsidP="0000621A">
            <w:pPr>
              <w:ind w:left="36" w:right="-36"/>
              <w:rPr>
                <w:sz w:val="24"/>
                <w:szCs w:val="24"/>
              </w:rPr>
            </w:pPr>
            <w:r w:rsidRPr="007206ED">
              <w:rPr>
                <w:sz w:val="24"/>
                <w:szCs w:val="24"/>
              </w:rPr>
              <w:t>Положение о реферате, эссе, контрольной работе, домашнем творческом задании студента по дисциплине (модулю)</w:t>
            </w:r>
          </w:p>
          <w:p w14:paraId="312DF624" w14:textId="383D24D8" w:rsidR="00012D49" w:rsidRPr="007206ED" w:rsidRDefault="00012D49" w:rsidP="0000621A">
            <w:pPr>
              <w:ind w:right="-36"/>
              <w:rPr>
                <w:sz w:val="24"/>
                <w:szCs w:val="24"/>
              </w:rPr>
            </w:pPr>
          </w:p>
        </w:tc>
        <w:tc>
          <w:tcPr>
            <w:tcW w:w="7797" w:type="dxa"/>
            <w:shd w:val="clear" w:color="auto" w:fill="auto"/>
          </w:tcPr>
          <w:p w14:paraId="4B48A16A" w14:textId="77777777" w:rsidR="00012D49" w:rsidRPr="007206ED" w:rsidRDefault="003F45A8" w:rsidP="0000621A">
            <w:pPr>
              <w:ind w:right="-36"/>
              <w:rPr>
                <w:sz w:val="24"/>
                <w:szCs w:val="24"/>
              </w:rPr>
            </w:pPr>
            <w:hyperlink r:id="rId23" w:history="1">
              <w:r w:rsidR="00012D49" w:rsidRPr="007206ED">
                <w:rPr>
                  <w:rStyle w:val="af"/>
                  <w:sz w:val="24"/>
                  <w:szCs w:val="24"/>
                </w:rPr>
                <w:t>http://www.fa.ru/org/faculty/ioo/Documents/%D0%9F%D1%80%D0%B8%D0%BA%D0%B0%D0%B7%20%E2%84%960557_%D0%BE%20%D0%BE%D1%82%2023.03.2017%20%D0%BE%20%D1%82%D0%B5%D0%BA%D1%83%D1%89%D0%B5%D0%BC%20%D0%BA%D0%BE%D0%BD%D1%82%D1%80%D0%BE%D0%BB%D0%B5%20%D1%83%D1%81%D0%BF%D0%B5%D0%B2%D0%B0%D0%B5%D0%BC%D0%BE%D1%81%D1%82%D0%B8%20%281%29.pdf</w:t>
              </w:r>
            </w:hyperlink>
          </w:p>
          <w:p w14:paraId="3C652D49" w14:textId="77777777" w:rsidR="00012D49" w:rsidRPr="007206ED" w:rsidRDefault="00012D49" w:rsidP="0000621A">
            <w:pPr>
              <w:ind w:right="-36"/>
              <w:rPr>
                <w:sz w:val="24"/>
                <w:szCs w:val="24"/>
              </w:rPr>
            </w:pPr>
          </w:p>
          <w:p w14:paraId="108711D4" w14:textId="77777777" w:rsidR="00012D49" w:rsidRPr="007206ED" w:rsidRDefault="00012D49" w:rsidP="0000621A">
            <w:pPr>
              <w:ind w:right="-36"/>
              <w:rPr>
                <w:sz w:val="24"/>
                <w:szCs w:val="24"/>
              </w:rPr>
            </w:pPr>
          </w:p>
          <w:p w14:paraId="28C3B05C" w14:textId="77777777" w:rsidR="00012D49" w:rsidRPr="007206ED" w:rsidRDefault="00012D49" w:rsidP="0000621A">
            <w:pPr>
              <w:ind w:right="-36"/>
              <w:rPr>
                <w:sz w:val="24"/>
                <w:szCs w:val="24"/>
              </w:rPr>
            </w:pPr>
          </w:p>
          <w:p w14:paraId="765171B1" w14:textId="77777777" w:rsidR="00012D49" w:rsidRPr="007206ED" w:rsidRDefault="00012D49" w:rsidP="0000621A">
            <w:pPr>
              <w:ind w:right="-36"/>
              <w:rPr>
                <w:sz w:val="24"/>
                <w:szCs w:val="24"/>
              </w:rPr>
            </w:pPr>
          </w:p>
          <w:p w14:paraId="2D837CF3" w14:textId="77777777" w:rsidR="00012D49" w:rsidRPr="007206ED" w:rsidRDefault="00012D49" w:rsidP="0000621A">
            <w:pPr>
              <w:ind w:right="-36"/>
              <w:rPr>
                <w:sz w:val="24"/>
                <w:szCs w:val="24"/>
              </w:rPr>
            </w:pPr>
          </w:p>
          <w:p w14:paraId="285D549D" w14:textId="77777777" w:rsidR="00012D49" w:rsidRPr="007206ED" w:rsidRDefault="003F45A8" w:rsidP="0000621A">
            <w:pPr>
              <w:ind w:right="-36"/>
              <w:rPr>
                <w:sz w:val="24"/>
                <w:szCs w:val="24"/>
              </w:rPr>
            </w:pPr>
            <w:hyperlink r:id="rId24" w:history="1">
              <w:r w:rsidR="00012D49" w:rsidRPr="007206ED">
                <w:rPr>
                  <w:rStyle w:val="af"/>
                  <w:sz w:val="24"/>
                  <w:szCs w:val="24"/>
                </w:rPr>
                <w:t>http://www.fa.ru/univer/DocLib/Организация%20учебного%20процесса/Нормативные%20документы%20по%20самостоятельной%20работеПриказ%20№0611_о%20от%2001.04.2014.PDF</w:t>
              </w:r>
            </w:hyperlink>
          </w:p>
          <w:p w14:paraId="1F83D8D0" w14:textId="77777777" w:rsidR="00012D49" w:rsidRPr="007206ED" w:rsidRDefault="00012D49" w:rsidP="0000621A">
            <w:pPr>
              <w:ind w:right="-36"/>
              <w:rPr>
                <w:sz w:val="24"/>
                <w:szCs w:val="24"/>
              </w:rPr>
            </w:pPr>
          </w:p>
          <w:p w14:paraId="688E2FD9" w14:textId="76937318" w:rsidR="00012D49" w:rsidRPr="007206ED" w:rsidRDefault="00012D49" w:rsidP="00DD0FC0">
            <w:pPr>
              <w:ind w:right="-36"/>
              <w:rPr>
                <w:sz w:val="24"/>
                <w:szCs w:val="24"/>
              </w:rPr>
            </w:pPr>
          </w:p>
        </w:tc>
      </w:tr>
      <w:tr w:rsidR="00012D49" w:rsidRPr="00DF5F50" w14:paraId="32FACC75" w14:textId="77777777" w:rsidTr="007B3D18">
        <w:tc>
          <w:tcPr>
            <w:tcW w:w="3118" w:type="dxa"/>
            <w:shd w:val="clear" w:color="auto" w:fill="auto"/>
          </w:tcPr>
          <w:p w14:paraId="59B1D0B9" w14:textId="296232BC" w:rsidR="00D2544F" w:rsidRPr="007206ED" w:rsidRDefault="00012D49" w:rsidP="0000621A">
            <w:pPr>
              <w:ind w:right="-36"/>
              <w:rPr>
                <w:sz w:val="24"/>
                <w:szCs w:val="24"/>
              </w:rPr>
            </w:pPr>
            <w:r w:rsidRPr="007206ED">
              <w:rPr>
                <w:sz w:val="24"/>
                <w:szCs w:val="24"/>
              </w:rPr>
              <w:t xml:space="preserve">Методические указания по выполнению </w:t>
            </w:r>
            <w:r w:rsidR="00062A1F" w:rsidRPr="007206ED">
              <w:rPr>
                <w:sz w:val="24"/>
                <w:szCs w:val="24"/>
              </w:rPr>
              <w:t>контрольной работы</w:t>
            </w:r>
          </w:p>
          <w:p w14:paraId="304E0ACE" w14:textId="77777777" w:rsidR="00D2544F" w:rsidRPr="007206ED" w:rsidRDefault="00D2544F" w:rsidP="00D2544F">
            <w:pPr>
              <w:rPr>
                <w:sz w:val="24"/>
                <w:szCs w:val="24"/>
              </w:rPr>
            </w:pPr>
          </w:p>
          <w:p w14:paraId="1CCC0712" w14:textId="48F56F58" w:rsidR="00D2544F" w:rsidRPr="007206ED" w:rsidRDefault="00D2544F" w:rsidP="00D2544F">
            <w:pPr>
              <w:rPr>
                <w:sz w:val="24"/>
                <w:szCs w:val="24"/>
              </w:rPr>
            </w:pPr>
          </w:p>
          <w:p w14:paraId="0ABD5F22" w14:textId="3BD6C7E1" w:rsidR="00012D49" w:rsidRPr="007206ED" w:rsidRDefault="00012D49" w:rsidP="00D2544F">
            <w:pPr>
              <w:ind w:firstLine="720"/>
              <w:jc w:val="center"/>
              <w:rPr>
                <w:sz w:val="24"/>
                <w:szCs w:val="24"/>
              </w:rPr>
            </w:pPr>
          </w:p>
        </w:tc>
        <w:tc>
          <w:tcPr>
            <w:tcW w:w="7797" w:type="dxa"/>
            <w:shd w:val="clear" w:color="auto" w:fill="auto"/>
          </w:tcPr>
          <w:p w14:paraId="15A123A6" w14:textId="56375D93" w:rsidR="00012D49" w:rsidRPr="007206ED" w:rsidRDefault="00012D49" w:rsidP="0000621A">
            <w:pPr>
              <w:spacing w:line="276" w:lineRule="auto"/>
              <w:ind w:right="-36"/>
              <w:jc w:val="both"/>
              <w:rPr>
                <w:sz w:val="24"/>
                <w:szCs w:val="24"/>
              </w:rPr>
            </w:pPr>
            <w:r w:rsidRPr="007206ED">
              <w:rPr>
                <w:sz w:val="24"/>
                <w:szCs w:val="24"/>
              </w:rPr>
              <w:t xml:space="preserve">Подготовку к выполнению </w:t>
            </w:r>
            <w:r w:rsidR="00062A1F" w:rsidRPr="007206ED">
              <w:rPr>
                <w:sz w:val="24"/>
                <w:szCs w:val="24"/>
              </w:rPr>
              <w:t>контрольной работы</w:t>
            </w:r>
            <w:r w:rsidRPr="007206ED">
              <w:rPr>
                <w:sz w:val="24"/>
                <w:szCs w:val="24"/>
              </w:rPr>
              <w:t xml:space="preserve"> необходимо начинать с уяснения </w:t>
            </w:r>
            <w:r w:rsidR="00A03B42" w:rsidRPr="007206ED">
              <w:rPr>
                <w:sz w:val="24"/>
                <w:szCs w:val="24"/>
              </w:rPr>
              <w:t>теоретических вопросов</w:t>
            </w:r>
            <w:r w:rsidRPr="007206ED">
              <w:rPr>
                <w:sz w:val="24"/>
                <w:szCs w:val="24"/>
              </w:rPr>
              <w:t xml:space="preserve">; </w:t>
            </w:r>
            <w:r w:rsidR="000A1532" w:rsidRPr="007206ED">
              <w:rPr>
                <w:sz w:val="24"/>
                <w:szCs w:val="24"/>
              </w:rPr>
              <w:t>определения вида правоотношений</w:t>
            </w:r>
            <w:r w:rsidRPr="007206ED">
              <w:rPr>
                <w:sz w:val="24"/>
                <w:szCs w:val="24"/>
              </w:rPr>
              <w:t xml:space="preserve">; источников их правового регулирования; специальных и общих правовых норм, правовых позиций высших судов, необходимых для </w:t>
            </w:r>
            <w:r w:rsidR="000A1532" w:rsidRPr="007206ED">
              <w:rPr>
                <w:sz w:val="24"/>
                <w:szCs w:val="24"/>
              </w:rPr>
              <w:t>аргументации выводов</w:t>
            </w:r>
            <w:r w:rsidRPr="007206ED">
              <w:rPr>
                <w:sz w:val="24"/>
                <w:szCs w:val="24"/>
              </w:rPr>
              <w:t>. Обязательно следует подобрать в Справочно-правовой системе «</w:t>
            </w:r>
            <w:proofErr w:type="spellStart"/>
            <w:r w:rsidRPr="007206ED">
              <w:rPr>
                <w:sz w:val="24"/>
                <w:szCs w:val="24"/>
              </w:rPr>
              <w:t>КонсультантПлюс</w:t>
            </w:r>
            <w:proofErr w:type="spellEnd"/>
            <w:r w:rsidRPr="007206ED">
              <w:rPr>
                <w:sz w:val="24"/>
                <w:szCs w:val="24"/>
              </w:rPr>
              <w:t>» или системе «Гарант» необходимые нормативные правовые акты в действующей редакции, материалы судебно-</w:t>
            </w:r>
            <w:r w:rsidRPr="007206ED">
              <w:rPr>
                <w:sz w:val="24"/>
                <w:szCs w:val="24"/>
              </w:rPr>
              <w:lastRenderedPageBreak/>
              <w:t>арбитражной практики и осуществить их анализ. Не допускается использование текстов нормативных актов и их интерпретаци</w:t>
            </w:r>
            <w:r w:rsidR="000A1532" w:rsidRPr="007206ED">
              <w:rPr>
                <w:sz w:val="24"/>
                <w:szCs w:val="24"/>
              </w:rPr>
              <w:t>и</w:t>
            </w:r>
            <w:r w:rsidRPr="007206ED">
              <w:rPr>
                <w:sz w:val="24"/>
                <w:szCs w:val="24"/>
              </w:rPr>
              <w:t xml:space="preserve">, размещенных на иных интернет-сайтах, поскольку эта информация, как правило, своевременно не обновляется и не учитывает изменения, которые довольно часто вносятся в законодательство. Далее свою позицию по </w:t>
            </w:r>
            <w:r w:rsidR="00A03B42" w:rsidRPr="007206ED">
              <w:rPr>
                <w:sz w:val="24"/>
                <w:szCs w:val="24"/>
              </w:rPr>
              <w:t>вопросам контрольной работы</w:t>
            </w:r>
            <w:r w:rsidRPr="007206ED">
              <w:rPr>
                <w:sz w:val="24"/>
                <w:szCs w:val="24"/>
              </w:rPr>
              <w:t xml:space="preserve"> следует оформить в виде </w:t>
            </w:r>
            <w:r w:rsidR="000A1532" w:rsidRPr="007206ED">
              <w:rPr>
                <w:sz w:val="24"/>
                <w:szCs w:val="24"/>
              </w:rPr>
              <w:t>аргументированного рассуждения</w:t>
            </w:r>
            <w:r w:rsidRPr="007206ED">
              <w:rPr>
                <w:sz w:val="24"/>
                <w:szCs w:val="24"/>
              </w:rPr>
              <w:t>, обоснованного логической последовательностью, подтвержденн</w:t>
            </w:r>
            <w:r w:rsidR="000A1532" w:rsidRPr="007206ED">
              <w:rPr>
                <w:sz w:val="24"/>
                <w:szCs w:val="24"/>
              </w:rPr>
              <w:t>ого</w:t>
            </w:r>
            <w:r w:rsidRPr="007206ED">
              <w:rPr>
                <w:sz w:val="24"/>
                <w:szCs w:val="24"/>
              </w:rPr>
              <w:t xml:space="preserve"> ссылками на нормы действующего законодательства. При наличии неопределенности, пробела в законодательстве, отсутствия единообразия в теории или правопри</w:t>
            </w:r>
            <w:r w:rsidR="00DD0FC0" w:rsidRPr="007206ED">
              <w:rPr>
                <w:sz w:val="24"/>
                <w:szCs w:val="24"/>
              </w:rPr>
              <w:t>менительной практике, следует с</w:t>
            </w:r>
            <w:r w:rsidRPr="007206ED">
              <w:rPr>
                <w:sz w:val="24"/>
                <w:szCs w:val="24"/>
              </w:rPr>
              <w:t>с</w:t>
            </w:r>
            <w:r w:rsidR="00DD0FC0" w:rsidRPr="007206ED">
              <w:rPr>
                <w:sz w:val="24"/>
                <w:szCs w:val="24"/>
              </w:rPr>
              <w:t>ы</w:t>
            </w:r>
            <w:r w:rsidRPr="007206ED">
              <w:rPr>
                <w:sz w:val="24"/>
                <w:szCs w:val="24"/>
              </w:rPr>
              <w:t xml:space="preserve">латься на правовые позиции высших судов (пункты постановлений Конституционного Суда РФ, Пленума Верховного Суда РФ или Высшего Арбитражного Суда РФ, Обзоров судебной практики Верховного Суда РФ), а также, возможно, на мнения правоведов.  </w:t>
            </w:r>
          </w:p>
          <w:p w14:paraId="61E153FF" w14:textId="39BD63CD" w:rsidR="00012D49" w:rsidRPr="007206ED" w:rsidRDefault="00012D49" w:rsidP="0000621A">
            <w:pPr>
              <w:spacing w:line="276" w:lineRule="auto"/>
              <w:ind w:right="-36"/>
              <w:jc w:val="both"/>
              <w:rPr>
                <w:sz w:val="24"/>
                <w:szCs w:val="24"/>
              </w:rPr>
            </w:pPr>
            <w:r w:rsidRPr="007206ED">
              <w:rPr>
                <w:sz w:val="24"/>
                <w:szCs w:val="24"/>
              </w:rPr>
              <w:t xml:space="preserve">В ходе </w:t>
            </w:r>
            <w:r w:rsidR="000A1532" w:rsidRPr="007206ED">
              <w:rPr>
                <w:sz w:val="24"/>
                <w:szCs w:val="24"/>
              </w:rPr>
              <w:t>написания</w:t>
            </w:r>
            <w:r w:rsidRPr="007206ED">
              <w:rPr>
                <w:sz w:val="24"/>
                <w:szCs w:val="24"/>
              </w:rPr>
              <w:t xml:space="preserve"> </w:t>
            </w:r>
            <w:r w:rsidR="00A03B42" w:rsidRPr="007206ED">
              <w:rPr>
                <w:sz w:val="24"/>
                <w:szCs w:val="24"/>
              </w:rPr>
              <w:t>контрольной работы</w:t>
            </w:r>
            <w:r w:rsidR="000A1532" w:rsidRPr="007206ED">
              <w:rPr>
                <w:sz w:val="24"/>
                <w:szCs w:val="24"/>
              </w:rPr>
              <w:t xml:space="preserve"> следует работать индивидуально.</w:t>
            </w:r>
            <w:r w:rsidRPr="007206ED">
              <w:rPr>
                <w:sz w:val="24"/>
                <w:szCs w:val="24"/>
              </w:rPr>
              <w:t xml:space="preserve"> </w:t>
            </w:r>
          </w:p>
          <w:p w14:paraId="1C603C6C" w14:textId="05DECC36" w:rsidR="00012D49" w:rsidRPr="007206ED" w:rsidRDefault="00012D49" w:rsidP="00DD0FC0">
            <w:pPr>
              <w:spacing w:line="276" w:lineRule="auto"/>
              <w:ind w:right="-36"/>
              <w:jc w:val="both"/>
              <w:rPr>
                <w:rStyle w:val="af"/>
                <w:sz w:val="24"/>
                <w:szCs w:val="24"/>
              </w:rPr>
            </w:pPr>
            <w:r w:rsidRPr="007206ED">
              <w:rPr>
                <w:rStyle w:val="af"/>
                <w:sz w:val="24"/>
                <w:szCs w:val="24"/>
              </w:rPr>
              <w:t>Приветствуется творческий подход студента, заключающийся в выработке рекомендаций участникам правоотношений, указанны</w:t>
            </w:r>
            <w:r w:rsidR="00DD0FC0" w:rsidRPr="007206ED">
              <w:rPr>
                <w:rStyle w:val="af"/>
                <w:sz w:val="24"/>
                <w:szCs w:val="24"/>
              </w:rPr>
              <w:t>х в вопросе контрольной работы</w:t>
            </w:r>
          </w:p>
        </w:tc>
      </w:tr>
    </w:tbl>
    <w:p w14:paraId="5A827A72" w14:textId="77777777" w:rsidR="007512F8" w:rsidRDefault="007512F8" w:rsidP="0000621A">
      <w:pPr>
        <w:pStyle w:val="110"/>
        <w:tabs>
          <w:tab w:val="left" w:pos="2299"/>
        </w:tabs>
        <w:spacing w:before="65" w:line="360" w:lineRule="auto"/>
        <w:ind w:left="0" w:right="-36" w:firstLine="0"/>
      </w:pPr>
    </w:p>
    <w:p w14:paraId="5AA04E5D" w14:textId="52919C52" w:rsidR="009B06BD" w:rsidRDefault="009B06BD" w:rsidP="00E61877">
      <w:pPr>
        <w:pStyle w:val="110"/>
        <w:numPr>
          <w:ilvl w:val="0"/>
          <w:numId w:val="22"/>
        </w:numPr>
        <w:tabs>
          <w:tab w:val="left" w:pos="426"/>
        </w:tabs>
        <w:spacing w:before="120" w:after="120"/>
        <w:ind w:left="0" w:firstLine="0"/>
      </w:pPr>
      <w:bookmarkStart w:id="40" w:name="_Toc90042622"/>
      <w:r>
        <w:t>Перечень информационных технологий, использу</w:t>
      </w:r>
      <w:r w:rsidR="00C95FE8">
        <w:t>емых при осуществлении о</w:t>
      </w:r>
      <w:r>
        <w:t>бразовательного процесса по дисциплине, включая</w:t>
      </w:r>
      <w:r w:rsidRPr="00E61877">
        <w:t xml:space="preserve"> </w:t>
      </w:r>
      <w:r>
        <w:t>перечень необходимого программного обеспечения и информационных справочных систем</w:t>
      </w:r>
      <w:bookmarkEnd w:id="40"/>
    </w:p>
    <w:p w14:paraId="52EB35A7" w14:textId="73460C15" w:rsidR="009B06BD" w:rsidRPr="00E61877" w:rsidRDefault="009B06BD" w:rsidP="00E61877">
      <w:pPr>
        <w:pStyle w:val="210"/>
        <w:numPr>
          <w:ilvl w:val="1"/>
          <w:numId w:val="22"/>
        </w:numPr>
        <w:tabs>
          <w:tab w:val="left" w:pos="1418"/>
        </w:tabs>
        <w:spacing w:before="100" w:beforeAutospacing="1" w:after="240"/>
        <w:ind w:left="0" w:firstLine="840"/>
        <w:jc w:val="both"/>
        <w:rPr>
          <w:i w:val="0"/>
        </w:rPr>
      </w:pPr>
      <w:bookmarkStart w:id="41" w:name="_Toc90042623"/>
      <w:r w:rsidRPr="00E61877">
        <w:rPr>
          <w:i w:val="0"/>
        </w:rPr>
        <w:t>Комплект лицензионного программного обеспечения:</w:t>
      </w:r>
      <w:bookmarkEnd w:id="41"/>
      <w:r w:rsidRPr="00E61877">
        <w:rPr>
          <w:i w:val="0"/>
        </w:rPr>
        <w:t xml:space="preserve"> </w:t>
      </w:r>
    </w:p>
    <w:p w14:paraId="247628C7" w14:textId="2EDD67BE" w:rsidR="009B06BD" w:rsidRPr="00BC31D3" w:rsidRDefault="009B06BD" w:rsidP="00BC31D3">
      <w:pPr>
        <w:rPr>
          <w:sz w:val="28"/>
          <w:lang w:val="en-US"/>
        </w:rPr>
      </w:pPr>
      <w:bookmarkStart w:id="42" w:name="_Toc89950404"/>
      <w:r w:rsidRPr="00BC31D3">
        <w:rPr>
          <w:sz w:val="28"/>
          <w:lang w:val="en-US"/>
        </w:rPr>
        <w:t>1. Windows, Microsoft Office.</w:t>
      </w:r>
      <w:bookmarkEnd w:id="42"/>
      <w:r w:rsidRPr="00BC31D3">
        <w:rPr>
          <w:sz w:val="28"/>
          <w:lang w:val="en-US"/>
        </w:rPr>
        <w:t xml:space="preserve"> </w:t>
      </w:r>
    </w:p>
    <w:p w14:paraId="64071D5A" w14:textId="77777777" w:rsidR="009B06BD" w:rsidRPr="00BC31D3" w:rsidRDefault="009B06BD" w:rsidP="00BC31D3">
      <w:pPr>
        <w:rPr>
          <w:sz w:val="28"/>
          <w:lang w:val="en-US"/>
        </w:rPr>
      </w:pPr>
      <w:bookmarkStart w:id="43" w:name="_Toc89950405"/>
      <w:r w:rsidRPr="00BC31D3">
        <w:rPr>
          <w:sz w:val="28"/>
          <w:lang w:val="en-US"/>
        </w:rPr>
        <w:t xml:space="preserve">2. </w:t>
      </w:r>
      <w:r w:rsidRPr="00BC31D3">
        <w:rPr>
          <w:sz w:val="28"/>
        </w:rPr>
        <w:t>Антивирус</w:t>
      </w:r>
      <w:r w:rsidRPr="00BC31D3">
        <w:rPr>
          <w:sz w:val="28"/>
          <w:lang w:val="en-US"/>
        </w:rPr>
        <w:t xml:space="preserve"> ESET Endpoint Security</w:t>
      </w:r>
      <w:bookmarkEnd w:id="43"/>
    </w:p>
    <w:p w14:paraId="7FFDF556" w14:textId="32FC30F4" w:rsidR="009B06BD" w:rsidRPr="00E61877" w:rsidRDefault="009B06BD" w:rsidP="00E61877">
      <w:pPr>
        <w:pStyle w:val="210"/>
        <w:numPr>
          <w:ilvl w:val="1"/>
          <w:numId w:val="22"/>
        </w:numPr>
        <w:tabs>
          <w:tab w:val="left" w:pos="1418"/>
        </w:tabs>
        <w:spacing w:before="100" w:beforeAutospacing="1" w:after="240"/>
        <w:ind w:left="0" w:firstLine="840"/>
        <w:jc w:val="both"/>
        <w:rPr>
          <w:i w:val="0"/>
        </w:rPr>
      </w:pPr>
      <w:bookmarkStart w:id="44" w:name="_Toc90042624"/>
      <w:r w:rsidRPr="00E61877">
        <w:rPr>
          <w:i w:val="0"/>
        </w:rPr>
        <w:t>Современные профессиональные базы данных и информационные справочные системы</w:t>
      </w:r>
      <w:bookmarkEnd w:id="44"/>
    </w:p>
    <w:p w14:paraId="476EDA81" w14:textId="1901E460" w:rsidR="007B3D18" w:rsidRPr="006B4BB4" w:rsidRDefault="007B3D18" w:rsidP="007B3D18">
      <w:pPr>
        <w:pStyle w:val="1-21"/>
        <w:numPr>
          <w:ilvl w:val="0"/>
          <w:numId w:val="2"/>
        </w:numPr>
        <w:tabs>
          <w:tab w:val="left" w:pos="1666"/>
        </w:tabs>
        <w:spacing w:line="360" w:lineRule="auto"/>
        <w:ind w:left="0" w:right="-34" w:hanging="287"/>
        <w:jc w:val="both"/>
        <w:rPr>
          <w:sz w:val="28"/>
        </w:rPr>
      </w:pPr>
      <w:r w:rsidRPr="006B4BB4">
        <w:rPr>
          <w:sz w:val="28"/>
        </w:rPr>
        <w:t>Справочно-правовая система</w:t>
      </w:r>
      <w:r w:rsidRPr="006B4BB4">
        <w:rPr>
          <w:spacing w:val="-1"/>
          <w:sz w:val="28"/>
        </w:rPr>
        <w:t xml:space="preserve"> </w:t>
      </w:r>
      <w:r w:rsidRPr="006B4BB4">
        <w:rPr>
          <w:sz w:val="28"/>
        </w:rPr>
        <w:t>«Консультант</w:t>
      </w:r>
      <w:r w:rsidR="00071C72">
        <w:rPr>
          <w:sz w:val="28"/>
        </w:rPr>
        <w:t xml:space="preserve"> </w:t>
      </w:r>
      <w:r w:rsidRPr="006B4BB4">
        <w:rPr>
          <w:sz w:val="28"/>
        </w:rPr>
        <w:t>Плюс»</w:t>
      </w:r>
    </w:p>
    <w:p w14:paraId="4CB9D6CF" w14:textId="77777777" w:rsidR="009B06BD" w:rsidRPr="006B4BB4" w:rsidRDefault="009B06BD" w:rsidP="007B3D18">
      <w:pPr>
        <w:pStyle w:val="1-21"/>
        <w:numPr>
          <w:ilvl w:val="0"/>
          <w:numId w:val="2"/>
        </w:numPr>
        <w:tabs>
          <w:tab w:val="left" w:pos="1666"/>
        </w:tabs>
        <w:spacing w:line="360" w:lineRule="auto"/>
        <w:ind w:left="0" w:right="-34" w:hanging="287"/>
        <w:jc w:val="both"/>
        <w:rPr>
          <w:sz w:val="28"/>
        </w:rPr>
      </w:pPr>
      <w:r w:rsidRPr="006B4BB4">
        <w:rPr>
          <w:sz w:val="28"/>
        </w:rPr>
        <w:t>Справочно-правовая система</w:t>
      </w:r>
      <w:r w:rsidRPr="006B4BB4">
        <w:rPr>
          <w:spacing w:val="-1"/>
          <w:sz w:val="28"/>
        </w:rPr>
        <w:t xml:space="preserve"> </w:t>
      </w:r>
      <w:r w:rsidRPr="006B4BB4">
        <w:rPr>
          <w:sz w:val="28"/>
        </w:rPr>
        <w:t>«Гарант»</w:t>
      </w:r>
    </w:p>
    <w:p w14:paraId="1672AC28" w14:textId="77777777" w:rsidR="009B06BD" w:rsidRDefault="009B06BD" w:rsidP="007B3D18">
      <w:pPr>
        <w:pStyle w:val="1-21"/>
        <w:numPr>
          <w:ilvl w:val="0"/>
          <w:numId w:val="2"/>
        </w:numPr>
        <w:tabs>
          <w:tab w:val="left" w:pos="1666"/>
        </w:tabs>
        <w:spacing w:line="360" w:lineRule="auto"/>
        <w:ind w:left="0" w:right="-34" w:hanging="287"/>
        <w:jc w:val="both"/>
        <w:rPr>
          <w:sz w:val="28"/>
        </w:rPr>
      </w:pPr>
      <w:r w:rsidRPr="006B4BB4">
        <w:rPr>
          <w:sz w:val="28"/>
        </w:rPr>
        <w:t>Справочно-правовая система «Кодекс»</w:t>
      </w:r>
    </w:p>
    <w:p w14:paraId="484326D0" w14:textId="500FF7F0" w:rsidR="00324C8A" w:rsidRPr="00E61877" w:rsidRDefault="00324C8A" w:rsidP="00E61877">
      <w:pPr>
        <w:pStyle w:val="210"/>
        <w:numPr>
          <w:ilvl w:val="1"/>
          <w:numId w:val="22"/>
        </w:numPr>
        <w:tabs>
          <w:tab w:val="left" w:pos="1418"/>
        </w:tabs>
        <w:spacing w:before="100" w:beforeAutospacing="1" w:after="240"/>
        <w:ind w:left="0" w:firstLine="840"/>
        <w:jc w:val="both"/>
        <w:rPr>
          <w:i w:val="0"/>
        </w:rPr>
      </w:pPr>
      <w:bookmarkStart w:id="45" w:name="_Toc90042625"/>
      <w:r w:rsidRPr="00E61877">
        <w:rPr>
          <w:i w:val="0"/>
        </w:rPr>
        <w:t>Сертифицированные программные и аппаратные средства защиты информации</w:t>
      </w:r>
      <w:bookmarkEnd w:id="45"/>
    </w:p>
    <w:p w14:paraId="5334E0D0" w14:textId="14FF9313" w:rsidR="00324C8A" w:rsidRDefault="00324C8A" w:rsidP="007B3D18">
      <w:pPr>
        <w:pStyle w:val="1-21"/>
        <w:tabs>
          <w:tab w:val="left" w:pos="1666"/>
        </w:tabs>
        <w:spacing w:before="163"/>
        <w:ind w:left="0" w:right="-36"/>
        <w:jc w:val="both"/>
        <w:rPr>
          <w:sz w:val="28"/>
        </w:rPr>
      </w:pPr>
      <w:r w:rsidRPr="00324C8A">
        <w:rPr>
          <w:sz w:val="28"/>
        </w:rPr>
        <w:t>Указанные средства не используются.</w:t>
      </w:r>
    </w:p>
    <w:p w14:paraId="2BB9E9CA" w14:textId="77777777" w:rsidR="00A0091C" w:rsidRPr="00324C8A" w:rsidRDefault="00A0091C" w:rsidP="007B3D18">
      <w:pPr>
        <w:pStyle w:val="1-21"/>
        <w:tabs>
          <w:tab w:val="left" w:pos="1666"/>
        </w:tabs>
        <w:spacing w:before="163"/>
        <w:ind w:left="0" w:right="-36"/>
        <w:jc w:val="both"/>
        <w:rPr>
          <w:sz w:val="28"/>
        </w:rPr>
      </w:pPr>
    </w:p>
    <w:p w14:paraId="1B9EE8E9" w14:textId="3918B465" w:rsidR="009B06BD" w:rsidRDefault="009B06BD" w:rsidP="00E61877">
      <w:pPr>
        <w:pStyle w:val="110"/>
        <w:numPr>
          <w:ilvl w:val="0"/>
          <w:numId w:val="22"/>
        </w:numPr>
        <w:tabs>
          <w:tab w:val="left" w:pos="426"/>
        </w:tabs>
        <w:spacing w:before="120" w:after="120"/>
        <w:ind w:left="0" w:firstLine="0"/>
      </w:pPr>
      <w:bookmarkStart w:id="46" w:name="_Toc90042626"/>
      <w:r>
        <w:lastRenderedPageBreak/>
        <w:t>Описание</w:t>
      </w:r>
      <w:r w:rsidR="003E55E1">
        <w:t xml:space="preserve"> </w:t>
      </w:r>
      <w:r>
        <w:t>материально-технической</w:t>
      </w:r>
      <w:r w:rsidR="003E55E1">
        <w:t xml:space="preserve"> </w:t>
      </w:r>
      <w:r>
        <w:t>базы,</w:t>
      </w:r>
      <w:r w:rsidR="003E55E1">
        <w:t xml:space="preserve"> </w:t>
      </w:r>
      <w:r>
        <w:t>необходимой</w:t>
      </w:r>
      <w:r w:rsidR="003E55E1">
        <w:t xml:space="preserve"> </w:t>
      </w:r>
      <w:r w:rsidRPr="00E61877">
        <w:t xml:space="preserve">для </w:t>
      </w:r>
      <w:r>
        <w:t>осуществления образовательного процесса по</w:t>
      </w:r>
      <w:r w:rsidRPr="00E61877">
        <w:t xml:space="preserve"> </w:t>
      </w:r>
      <w:r>
        <w:t>дисциплине</w:t>
      </w:r>
      <w:bookmarkEnd w:id="46"/>
    </w:p>
    <w:p w14:paraId="3A59EDD7" w14:textId="268A05C2" w:rsidR="009B06BD" w:rsidRDefault="009B06BD" w:rsidP="00B73790">
      <w:pPr>
        <w:pStyle w:val="1-21"/>
        <w:numPr>
          <w:ilvl w:val="0"/>
          <w:numId w:val="1"/>
        </w:numPr>
        <w:tabs>
          <w:tab w:val="left" w:pos="709"/>
          <w:tab w:val="left" w:pos="3496"/>
          <w:tab w:val="left" w:pos="4418"/>
          <w:tab w:val="left" w:pos="6312"/>
          <w:tab w:val="left" w:pos="8218"/>
          <w:tab w:val="left" w:pos="8963"/>
        </w:tabs>
        <w:spacing w:line="360" w:lineRule="auto"/>
        <w:ind w:left="0" w:right="-36" w:firstLine="426"/>
        <w:jc w:val="both"/>
        <w:rPr>
          <w:sz w:val="28"/>
        </w:rPr>
      </w:pPr>
      <w:r>
        <w:rPr>
          <w:sz w:val="28"/>
        </w:rPr>
        <w:t>Аудиторный</w:t>
      </w:r>
      <w:r w:rsidR="003E55E1">
        <w:rPr>
          <w:sz w:val="28"/>
        </w:rPr>
        <w:t xml:space="preserve"> </w:t>
      </w:r>
      <w:r>
        <w:rPr>
          <w:sz w:val="28"/>
        </w:rPr>
        <w:t>фонд</w:t>
      </w:r>
      <w:r w:rsidR="003E55E1">
        <w:rPr>
          <w:sz w:val="28"/>
        </w:rPr>
        <w:t xml:space="preserve"> </w:t>
      </w:r>
      <w:r>
        <w:rPr>
          <w:sz w:val="28"/>
        </w:rPr>
        <w:t>Финансового</w:t>
      </w:r>
      <w:r w:rsidR="003E55E1">
        <w:rPr>
          <w:sz w:val="28"/>
        </w:rPr>
        <w:t xml:space="preserve"> </w:t>
      </w:r>
      <w:r>
        <w:rPr>
          <w:sz w:val="28"/>
        </w:rPr>
        <w:t>университета</w:t>
      </w:r>
      <w:r w:rsidR="003E55E1">
        <w:rPr>
          <w:sz w:val="28"/>
        </w:rPr>
        <w:t xml:space="preserve"> </w:t>
      </w:r>
      <w:r>
        <w:rPr>
          <w:sz w:val="28"/>
        </w:rPr>
        <w:t>при</w:t>
      </w:r>
      <w:r w:rsidR="003E55E1">
        <w:rPr>
          <w:sz w:val="28"/>
        </w:rPr>
        <w:t xml:space="preserve"> </w:t>
      </w:r>
      <w:r>
        <w:rPr>
          <w:spacing w:val="-3"/>
          <w:sz w:val="28"/>
        </w:rPr>
        <w:t xml:space="preserve">Правительстве </w:t>
      </w:r>
      <w:r>
        <w:rPr>
          <w:sz w:val="28"/>
        </w:rPr>
        <w:t>Российской</w:t>
      </w:r>
      <w:r>
        <w:rPr>
          <w:spacing w:val="-1"/>
          <w:sz w:val="28"/>
        </w:rPr>
        <w:t xml:space="preserve"> </w:t>
      </w:r>
      <w:r>
        <w:rPr>
          <w:sz w:val="28"/>
        </w:rPr>
        <w:t>Федерации</w:t>
      </w:r>
    </w:p>
    <w:p w14:paraId="27062E9E" w14:textId="77777777" w:rsidR="009A3409" w:rsidRPr="00C00306" w:rsidRDefault="009B06BD" w:rsidP="00B73790">
      <w:pPr>
        <w:pStyle w:val="1-21"/>
        <w:numPr>
          <w:ilvl w:val="0"/>
          <w:numId w:val="1"/>
        </w:numPr>
        <w:tabs>
          <w:tab w:val="left" w:pos="709"/>
        </w:tabs>
        <w:spacing w:line="360" w:lineRule="auto"/>
        <w:ind w:left="0" w:right="-36" w:firstLine="426"/>
        <w:jc w:val="both"/>
        <w:rPr>
          <w:sz w:val="28"/>
        </w:rPr>
      </w:pPr>
      <w:r>
        <w:rPr>
          <w:sz w:val="28"/>
        </w:rPr>
        <w:t>Библиотечно-информационный комплекс Финансового университета при Правительстве Российской</w:t>
      </w:r>
      <w:r>
        <w:rPr>
          <w:spacing w:val="-2"/>
          <w:sz w:val="28"/>
        </w:rPr>
        <w:t xml:space="preserve"> </w:t>
      </w:r>
      <w:r w:rsidR="00D9066B">
        <w:rPr>
          <w:sz w:val="28"/>
        </w:rPr>
        <w:t>Федерации.</w:t>
      </w:r>
    </w:p>
    <w:sectPr w:rsidR="009A3409" w:rsidRPr="00C00306" w:rsidSect="0000621A">
      <w:pgSz w:w="11910" w:h="16840"/>
      <w:pgMar w:top="1134" w:right="1134" w:bottom="1134" w:left="1134" w:header="0" w:footer="9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60940" w14:textId="77777777" w:rsidR="003F45A8" w:rsidRDefault="003F45A8">
      <w:r>
        <w:separator/>
      </w:r>
    </w:p>
  </w:endnote>
  <w:endnote w:type="continuationSeparator" w:id="0">
    <w:p w14:paraId="6D9BBF4F" w14:textId="77777777" w:rsidR="003F45A8" w:rsidRDefault="003F4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ucida Grande CY">
    <w:altName w:val="Times New Roman"/>
    <w:charset w:val="59"/>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2878D" w14:textId="0F94C54D" w:rsidR="00DD55C1" w:rsidRDefault="00DD55C1">
    <w:pPr>
      <w:pStyle w:val="ad"/>
      <w:jc w:val="center"/>
    </w:pPr>
    <w:r>
      <w:fldChar w:fldCharType="begin"/>
    </w:r>
    <w:r>
      <w:instrText>PAGE   \* MERGEFORMAT</w:instrText>
    </w:r>
    <w:r>
      <w:fldChar w:fldCharType="separate"/>
    </w:r>
    <w:r w:rsidR="00F13AF5">
      <w:rPr>
        <w:noProof/>
      </w:rPr>
      <w:t>7</w:t>
    </w:r>
    <w:r>
      <w:fldChar w:fldCharType="end"/>
    </w:r>
  </w:p>
  <w:p w14:paraId="32992023" w14:textId="51FFD531" w:rsidR="00DD55C1" w:rsidRDefault="00DD55C1">
    <w:pPr>
      <w:pStyle w:val="a3"/>
      <w:spacing w:line="14" w:lineRule="auto"/>
      <w:ind w:left="0"/>
      <w:rPr>
        <w:sz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7A724" w14:textId="34E19031" w:rsidR="00DD55C1" w:rsidRDefault="00DD55C1">
    <w:pPr>
      <w:pStyle w:val="ad"/>
    </w:pPr>
  </w:p>
  <w:p w14:paraId="4C6585D6" w14:textId="77777777" w:rsidR="00DD55C1" w:rsidRDefault="00DD55C1">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1AA7A7" w14:textId="77777777" w:rsidR="003F45A8" w:rsidRDefault="003F45A8">
      <w:r>
        <w:separator/>
      </w:r>
    </w:p>
  </w:footnote>
  <w:footnote w:type="continuationSeparator" w:id="0">
    <w:p w14:paraId="2C3D8AAA" w14:textId="77777777" w:rsidR="003F45A8" w:rsidRDefault="003F45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6F5A60E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78B21E9"/>
    <w:multiLevelType w:val="hybridMultilevel"/>
    <w:tmpl w:val="42B0F03E"/>
    <w:lvl w:ilvl="0" w:tplc="A0D8F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D33AE8"/>
    <w:multiLevelType w:val="hybridMultilevel"/>
    <w:tmpl w:val="AB22C0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4565B2"/>
    <w:multiLevelType w:val="hybridMultilevel"/>
    <w:tmpl w:val="645234A4"/>
    <w:lvl w:ilvl="0" w:tplc="FC5C1CA6">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4" w15:restartNumberingAfterBreak="0">
    <w:nsid w:val="0FE74EE5"/>
    <w:multiLevelType w:val="multilevel"/>
    <w:tmpl w:val="D50CDA78"/>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5" w15:restartNumberingAfterBreak="0">
    <w:nsid w:val="14F65D1E"/>
    <w:multiLevelType w:val="hybridMultilevel"/>
    <w:tmpl w:val="004E328C"/>
    <w:lvl w:ilvl="0" w:tplc="A68000A2">
      <w:start w:val="1"/>
      <w:numFmt w:val="decimal"/>
      <w:lvlText w:val="%1."/>
      <w:lvlJc w:val="left"/>
      <w:pPr>
        <w:ind w:left="812" w:hanging="286"/>
      </w:pPr>
      <w:rPr>
        <w:rFonts w:ascii="Times New Roman" w:eastAsia="Times New Roman" w:hAnsi="Times New Roman" w:cs="Times New Roman" w:hint="default"/>
        <w:spacing w:val="0"/>
        <w:w w:val="100"/>
        <w:sz w:val="28"/>
        <w:szCs w:val="28"/>
        <w:lang w:val="ru-RU" w:eastAsia="ru-RU" w:bidi="ru-RU"/>
      </w:rPr>
    </w:lvl>
    <w:lvl w:ilvl="1" w:tplc="AE0A3C30">
      <w:numFmt w:val="bullet"/>
      <w:lvlText w:val="•"/>
      <w:lvlJc w:val="left"/>
      <w:pPr>
        <w:ind w:left="1866" w:hanging="286"/>
      </w:pPr>
      <w:rPr>
        <w:rFonts w:hint="default"/>
        <w:lang w:val="ru-RU" w:eastAsia="ru-RU" w:bidi="ru-RU"/>
      </w:rPr>
    </w:lvl>
    <w:lvl w:ilvl="2" w:tplc="50449180">
      <w:numFmt w:val="bullet"/>
      <w:lvlText w:val="•"/>
      <w:lvlJc w:val="left"/>
      <w:pPr>
        <w:ind w:left="2913" w:hanging="286"/>
      </w:pPr>
      <w:rPr>
        <w:rFonts w:hint="default"/>
        <w:lang w:val="ru-RU" w:eastAsia="ru-RU" w:bidi="ru-RU"/>
      </w:rPr>
    </w:lvl>
    <w:lvl w:ilvl="3" w:tplc="739A6228">
      <w:numFmt w:val="bullet"/>
      <w:lvlText w:val="•"/>
      <w:lvlJc w:val="left"/>
      <w:pPr>
        <w:ind w:left="3959" w:hanging="286"/>
      </w:pPr>
      <w:rPr>
        <w:rFonts w:hint="default"/>
        <w:lang w:val="ru-RU" w:eastAsia="ru-RU" w:bidi="ru-RU"/>
      </w:rPr>
    </w:lvl>
    <w:lvl w:ilvl="4" w:tplc="ED8A8430">
      <w:numFmt w:val="bullet"/>
      <w:lvlText w:val="•"/>
      <w:lvlJc w:val="left"/>
      <w:pPr>
        <w:ind w:left="5006" w:hanging="286"/>
      </w:pPr>
      <w:rPr>
        <w:rFonts w:hint="default"/>
        <w:lang w:val="ru-RU" w:eastAsia="ru-RU" w:bidi="ru-RU"/>
      </w:rPr>
    </w:lvl>
    <w:lvl w:ilvl="5" w:tplc="981AB5EA">
      <w:numFmt w:val="bullet"/>
      <w:lvlText w:val="•"/>
      <w:lvlJc w:val="left"/>
      <w:pPr>
        <w:ind w:left="6053" w:hanging="286"/>
      </w:pPr>
      <w:rPr>
        <w:rFonts w:hint="default"/>
        <w:lang w:val="ru-RU" w:eastAsia="ru-RU" w:bidi="ru-RU"/>
      </w:rPr>
    </w:lvl>
    <w:lvl w:ilvl="6" w:tplc="79FAD542">
      <w:numFmt w:val="bullet"/>
      <w:lvlText w:val="•"/>
      <w:lvlJc w:val="left"/>
      <w:pPr>
        <w:ind w:left="7099" w:hanging="286"/>
      </w:pPr>
      <w:rPr>
        <w:rFonts w:hint="default"/>
        <w:lang w:val="ru-RU" w:eastAsia="ru-RU" w:bidi="ru-RU"/>
      </w:rPr>
    </w:lvl>
    <w:lvl w:ilvl="7" w:tplc="072EBE6E">
      <w:numFmt w:val="bullet"/>
      <w:lvlText w:val="•"/>
      <w:lvlJc w:val="left"/>
      <w:pPr>
        <w:ind w:left="8146" w:hanging="286"/>
      </w:pPr>
      <w:rPr>
        <w:rFonts w:hint="default"/>
        <w:lang w:val="ru-RU" w:eastAsia="ru-RU" w:bidi="ru-RU"/>
      </w:rPr>
    </w:lvl>
    <w:lvl w:ilvl="8" w:tplc="1AA4816A">
      <w:numFmt w:val="bullet"/>
      <w:lvlText w:val="•"/>
      <w:lvlJc w:val="left"/>
      <w:pPr>
        <w:ind w:left="9193" w:hanging="286"/>
      </w:pPr>
      <w:rPr>
        <w:rFonts w:hint="default"/>
        <w:lang w:val="ru-RU" w:eastAsia="ru-RU" w:bidi="ru-RU"/>
      </w:rPr>
    </w:lvl>
  </w:abstractNum>
  <w:abstractNum w:abstractNumId="6" w15:restartNumberingAfterBreak="0">
    <w:nsid w:val="15021437"/>
    <w:multiLevelType w:val="multilevel"/>
    <w:tmpl w:val="14846410"/>
    <w:lvl w:ilvl="0">
      <w:start w:val="9"/>
      <w:numFmt w:val="decimal"/>
      <w:lvlText w:val="%1."/>
      <w:lvlJc w:val="left"/>
      <w:pPr>
        <w:ind w:left="1084" w:hanging="375"/>
      </w:pPr>
      <w:rPr>
        <w:rFonts w:hint="default"/>
      </w:rPr>
    </w:lvl>
    <w:lvl w:ilvl="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7" w15:restartNumberingAfterBreak="0">
    <w:nsid w:val="15163121"/>
    <w:multiLevelType w:val="hybridMultilevel"/>
    <w:tmpl w:val="15560974"/>
    <w:lvl w:ilvl="0" w:tplc="1074877A">
      <w:start w:val="1"/>
      <w:numFmt w:val="decimal"/>
      <w:lvlText w:val="%1)"/>
      <w:lvlJc w:val="left"/>
      <w:pPr>
        <w:ind w:left="812" w:hanging="286"/>
      </w:pPr>
      <w:rPr>
        <w:rFonts w:ascii="Times New Roman" w:eastAsia="Times New Roman" w:hAnsi="Times New Roman" w:cs="Times New Roman" w:hint="default"/>
        <w:spacing w:val="0"/>
        <w:w w:val="100"/>
        <w:sz w:val="28"/>
        <w:szCs w:val="28"/>
        <w:lang w:val="ru-RU" w:eastAsia="ru-RU" w:bidi="ru-RU"/>
      </w:rPr>
    </w:lvl>
    <w:lvl w:ilvl="1" w:tplc="FD52E3BC">
      <w:numFmt w:val="bullet"/>
      <w:lvlText w:val="•"/>
      <w:lvlJc w:val="left"/>
      <w:pPr>
        <w:ind w:left="1866" w:hanging="286"/>
      </w:pPr>
      <w:rPr>
        <w:rFonts w:hint="default"/>
        <w:lang w:val="ru-RU" w:eastAsia="ru-RU" w:bidi="ru-RU"/>
      </w:rPr>
    </w:lvl>
    <w:lvl w:ilvl="2" w:tplc="22F68326">
      <w:numFmt w:val="bullet"/>
      <w:lvlText w:val="•"/>
      <w:lvlJc w:val="left"/>
      <w:pPr>
        <w:ind w:left="2913" w:hanging="286"/>
      </w:pPr>
      <w:rPr>
        <w:rFonts w:hint="default"/>
        <w:lang w:val="ru-RU" w:eastAsia="ru-RU" w:bidi="ru-RU"/>
      </w:rPr>
    </w:lvl>
    <w:lvl w:ilvl="3" w:tplc="D764BF5E">
      <w:numFmt w:val="bullet"/>
      <w:lvlText w:val="•"/>
      <w:lvlJc w:val="left"/>
      <w:pPr>
        <w:ind w:left="3959" w:hanging="286"/>
      </w:pPr>
      <w:rPr>
        <w:rFonts w:hint="default"/>
        <w:lang w:val="ru-RU" w:eastAsia="ru-RU" w:bidi="ru-RU"/>
      </w:rPr>
    </w:lvl>
    <w:lvl w:ilvl="4" w:tplc="264C7C60">
      <w:numFmt w:val="bullet"/>
      <w:lvlText w:val="•"/>
      <w:lvlJc w:val="left"/>
      <w:pPr>
        <w:ind w:left="5006" w:hanging="286"/>
      </w:pPr>
      <w:rPr>
        <w:rFonts w:hint="default"/>
        <w:lang w:val="ru-RU" w:eastAsia="ru-RU" w:bidi="ru-RU"/>
      </w:rPr>
    </w:lvl>
    <w:lvl w:ilvl="5" w:tplc="FF98221A">
      <w:numFmt w:val="bullet"/>
      <w:lvlText w:val="•"/>
      <w:lvlJc w:val="left"/>
      <w:pPr>
        <w:ind w:left="6053" w:hanging="286"/>
      </w:pPr>
      <w:rPr>
        <w:rFonts w:hint="default"/>
        <w:lang w:val="ru-RU" w:eastAsia="ru-RU" w:bidi="ru-RU"/>
      </w:rPr>
    </w:lvl>
    <w:lvl w:ilvl="6" w:tplc="923699A4">
      <w:numFmt w:val="bullet"/>
      <w:lvlText w:val="•"/>
      <w:lvlJc w:val="left"/>
      <w:pPr>
        <w:ind w:left="7099" w:hanging="286"/>
      </w:pPr>
      <w:rPr>
        <w:rFonts w:hint="default"/>
        <w:lang w:val="ru-RU" w:eastAsia="ru-RU" w:bidi="ru-RU"/>
      </w:rPr>
    </w:lvl>
    <w:lvl w:ilvl="7" w:tplc="CE24F9E0">
      <w:numFmt w:val="bullet"/>
      <w:lvlText w:val="•"/>
      <w:lvlJc w:val="left"/>
      <w:pPr>
        <w:ind w:left="8146" w:hanging="286"/>
      </w:pPr>
      <w:rPr>
        <w:rFonts w:hint="default"/>
        <w:lang w:val="ru-RU" w:eastAsia="ru-RU" w:bidi="ru-RU"/>
      </w:rPr>
    </w:lvl>
    <w:lvl w:ilvl="8" w:tplc="B0821EF4">
      <w:numFmt w:val="bullet"/>
      <w:lvlText w:val="•"/>
      <w:lvlJc w:val="left"/>
      <w:pPr>
        <w:ind w:left="9193" w:hanging="286"/>
      </w:pPr>
      <w:rPr>
        <w:rFonts w:hint="default"/>
        <w:lang w:val="ru-RU" w:eastAsia="ru-RU" w:bidi="ru-RU"/>
      </w:rPr>
    </w:lvl>
  </w:abstractNum>
  <w:abstractNum w:abstractNumId="8" w15:restartNumberingAfterBreak="0">
    <w:nsid w:val="1878767C"/>
    <w:multiLevelType w:val="hybridMultilevel"/>
    <w:tmpl w:val="780843CE"/>
    <w:lvl w:ilvl="0" w:tplc="B3A8C428">
      <w:start w:val="1"/>
      <w:numFmt w:val="bullet"/>
      <w:lvlText w:val=""/>
      <w:lvlJc w:val="left"/>
      <w:pPr>
        <w:ind w:left="969" w:hanging="360"/>
      </w:pPr>
      <w:rPr>
        <w:rFonts w:ascii="Symbol" w:hAnsi="Symbol" w:hint="default"/>
      </w:rPr>
    </w:lvl>
    <w:lvl w:ilvl="1" w:tplc="04190003" w:tentative="1">
      <w:start w:val="1"/>
      <w:numFmt w:val="bullet"/>
      <w:lvlText w:val="o"/>
      <w:lvlJc w:val="left"/>
      <w:pPr>
        <w:ind w:left="1689" w:hanging="360"/>
      </w:pPr>
      <w:rPr>
        <w:rFonts w:ascii="Courier New" w:hAnsi="Courier New" w:cs="Courier New" w:hint="default"/>
      </w:rPr>
    </w:lvl>
    <w:lvl w:ilvl="2" w:tplc="04190005" w:tentative="1">
      <w:start w:val="1"/>
      <w:numFmt w:val="bullet"/>
      <w:lvlText w:val=""/>
      <w:lvlJc w:val="left"/>
      <w:pPr>
        <w:ind w:left="2409" w:hanging="360"/>
      </w:pPr>
      <w:rPr>
        <w:rFonts w:ascii="Wingdings" w:hAnsi="Wingdings" w:hint="default"/>
      </w:rPr>
    </w:lvl>
    <w:lvl w:ilvl="3" w:tplc="04190001" w:tentative="1">
      <w:start w:val="1"/>
      <w:numFmt w:val="bullet"/>
      <w:lvlText w:val=""/>
      <w:lvlJc w:val="left"/>
      <w:pPr>
        <w:ind w:left="3129" w:hanging="360"/>
      </w:pPr>
      <w:rPr>
        <w:rFonts w:ascii="Symbol" w:hAnsi="Symbol" w:hint="default"/>
      </w:rPr>
    </w:lvl>
    <w:lvl w:ilvl="4" w:tplc="04190003" w:tentative="1">
      <w:start w:val="1"/>
      <w:numFmt w:val="bullet"/>
      <w:lvlText w:val="o"/>
      <w:lvlJc w:val="left"/>
      <w:pPr>
        <w:ind w:left="3849" w:hanging="360"/>
      </w:pPr>
      <w:rPr>
        <w:rFonts w:ascii="Courier New" w:hAnsi="Courier New" w:cs="Courier New" w:hint="default"/>
      </w:rPr>
    </w:lvl>
    <w:lvl w:ilvl="5" w:tplc="04190005" w:tentative="1">
      <w:start w:val="1"/>
      <w:numFmt w:val="bullet"/>
      <w:lvlText w:val=""/>
      <w:lvlJc w:val="left"/>
      <w:pPr>
        <w:ind w:left="4569" w:hanging="360"/>
      </w:pPr>
      <w:rPr>
        <w:rFonts w:ascii="Wingdings" w:hAnsi="Wingdings" w:hint="default"/>
      </w:rPr>
    </w:lvl>
    <w:lvl w:ilvl="6" w:tplc="04190001" w:tentative="1">
      <w:start w:val="1"/>
      <w:numFmt w:val="bullet"/>
      <w:lvlText w:val=""/>
      <w:lvlJc w:val="left"/>
      <w:pPr>
        <w:ind w:left="5289" w:hanging="360"/>
      </w:pPr>
      <w:rPr>
        <w:rFonts w:ascii="Symbol" w:hAnsi="Symbol" w:hint="default"/>
      </w:rPr>
    </w:lvl>
    <w:lvl w:ilvl="7" w:tplc="04190003" w:tentative="1">
      <w:start w:val="1"/>
      <w:numFmt w:val="bullet"/>
      <w:lvlText w:val="o"/>
      <w:lvlJc w:val="left"/>
      <w:pPr>
        <w:ind w:left="6009" w:hanging="360"/>
      </w:pPr>
      <w:rPr>
        <w:rFonts w:ascii="Courier New" w:hAnsi="Courier New" w:cs="Courier New" w:hint="default"/>
      </w:rPr>
    </w:lvl>
    <w:lvl w:ilvl="8" w:tplc="04190005" w:tentative="1">
      <w:start w:val="1"/>
      <w:numFmt w:val="bullet"/>
      <w:lvlText w:val=""/>
      <w:lvlJc w:val="left"/>
      <w:pPr>
        <w:ind w:left="6729" w:hanging="360"/>
      </w:pPr>
      <w:rPr>
        <w:rFonts w:ascii="Wingdings" w:hAnsi="Wingdings" w:hint="default"/>
      </w:rPr>
    </w:lvl>
  </w:abstractNum>
  <w:abstractNum w:abstractNumId="9" w15:restartNumberingAfterBreak="0">
    <w:nsid w:val="18A40CBE"/>
    <w:multiLevelType w:val="hybridMultilevel"/>
    <w:tmpl w:val="F676B22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0" w15:restartNumberingAfterBreak="0">
    <w:nsid w:val="1A9A4EC2"/>
    <w:multiLevelType w:val="hybridMultilevel"/>
    <w:tmpl w:val="4DD8E2BC"/>
    <w:lvl w:ilvl="0" w:tplc="FF12FCAA">
      <w:start w:val="1"/>
      <w:numFmt w:val="decimal"/>
      <w:lvlText w:val="%1."/>
      <w:lvlJc w:val="left"/>
      <w:pPr>
        <w:ind w:left="812" w:hanging="281"/>
        <w:jc w:val="right"/>
      </w:pPr>
      <w:rPr>
        <w:rFonts w:ascii="Times New Roman" w:eastAsia="Times New Roman" w:hAnsi="Times New Roman" w:cs="Times New Roman" w:hint="default"/>
        <w:spacing w:val="0"/>
        <w:w w:val="100"/>
        <w:sz w:val="28"/>
        <w:szCs w:val="28"/>
        <w:lang w:val="ru-RU" w:eastAsia="ru-RU" w:bidi="ru-RU"/>
      </w:rPr>
    </w:lvl>
    <w:lvl w:ilvl="1" w:tplc="8E2A7A1E">
      <w:numFmt w:val="bullet"/>
      <w:lvlText w:val="•"/>
      <w:lvlJc w:val="left"/>
      <w:pPr>
        <w:ind w:left="1866" w:hanging="281"/>
      </w:pPr>
      <w:rPr>
        <w:rFonts w:hint="default"/>
        <w:lang w:val="ru-RU" w:eastAsia="ru-RU" w:bidi="ru-RU"/>
      </w:rPr>
    </w:lvl>
    <w:lvl w:ilvl="2" w:tplc="5614C228">
      <w:numFmt w:val="bullet"/>
      <w:lvlText w:val="•"/>
      <w:lvlJc w:val="left"/>
      <w:pPr>
        <w:ind w:left="2913" w:hanging="281"/>
      </w:pPr>
      <w:rPr>
        <w:rFonts w:hint="default"/>
        <w:lang w:val="ru-RU" w:eastAsia="ru-RU" w:bidi="ru-RU"/>
      </w:rPr>
    </w:lvl>
    <w:lvl w:ilvl="3" w:tplc="1D2A411A">
      <w:numFmt w:val="bullet"/>
      <w:lvlText w:val="•"/>
      <w:lvlJc w:val="left"/>
      <w:pPr>
        <w:ind w:left="3959" w:hanging="281"/>
      </w:pPr>
      <w:rPr>
        <w:rFonts w:hint="default"/>
        <w:lang w:val="ru-RU" w:eastAsia="ru-RU" w:bidi="ru-RU"/>
      </w:rPr>
    </w:lvl>
    <w:lvl w:ilvl="4" w:tplc="FBA44990">
      <w:numFmt w:val="bullet"/>
      <w:lvlText w:val="•"/>
      <w:lvlJc w:val="left"/>
      <w:pPr>
        <w:ind w:left="5006" w:hanging="281"/>
      </w:pPr>
      <w:rPr>
        <w:rFonts w:hint="default"/>
        <w:lang w:val="ru-RU" w:eastAsia="ru-RU" w:bidi="ru-RU"/>
      </w:rPr>
    </w:lvl>
    <w:lvl w:ilvl="5" w:tplc="7B2E21F6">
      <w:numFmt w:val="bullet"/>
      <w:lvlText w:val="•"/>
      <w:lvlJc w:val="left"/>
      <w:pPr>
        <w:ind w:left="6053" w:hanging="281"/>
      </w:pPr>
      <w:rPr>
        <w:rFonts w:hint="default"/>
        <w:lang w:val="ru-RU" w:eastAsia="ru-RU" w:bidi="ru-RU"/>
      </w:rPr>
    </w:lvl>
    <w:lvl w:ilvl="6" w:tplc="51FEE210">
      <w:numFmt w:val="bullet"/>
      <w:lvlText w:val="•"/>
      <w:lvlJc w:val="left"/>
      <w:pPr>
        <w:ind w:left="7099" w:hanging="281"/>
      </w:pPr>
      <w:rPr>
        <w:rFonts w:hint="default"/>
        <w:lang w:val="ru-RU" w:eastAsia="ru-RU" w:bidi="ru-RU"/>
      </w:rPr>
    </w:lvl>
    <w:lvl w:ilvl="7" w:tplc="33B64530">
      <w:numFmt w:val="bullet"/>
      <w:lvlText w:val="•"/>
      <w:lvlJc w:val="left"/>
      <w:pPr>
        <w:ind w:left="8146" w:hanging="281"/>
      </w:pPr>
      <w:rPr>
        <w:rFonts w:hint="default"/>
        <w:lang w:val="ru-RU" w:eastAsia="ru-RU" w:bidi="ru-RU"/>
      </w:rPr>
    </w:lvl>
    <w:lvl w:ilvl="8" w:tplc="BDC6D7D0">
      <w:numFmt w:val="bullet"/>
      <w:lvlText w:val="•"/>
      <w:lvlJc w:val="left"/>
      <w:pPr>
        <w:ind w:left="9193" w:hanging="281"/>
      </w:pPr>
      <w:rPr>
        <w:rFonts w:hint="default"/>
        <w:lang w:val="ru-RU" w:eastAsia="ru-RU" w:bidi="ru-RU"/>
      </w:rPr>
    </w:lvl>
  </w:abstractNum>
  <w:abstractNum w:abstractNumId="11" w15:restartNumberingAfterBreak="0">
    <w:nsid w:val="1AB13A09"/>
    <w:multiLevelType w:val="hybridMultilevel"/>
    <w:tmpl w:val="32F8E03E"/>
    <w:lvl w:ilvl="0" w:tplc="0419000F">
      <w:start w:val="1"/>
      <w:numFmt w:val="decimal"/>
      <w:lvlText w:val="%1."/>
      <w:lvlJc w:val="left"/>
      <w:pPr>
        <w:ind w:left="644"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E2537E5"/>
    <w:multiLevelType w:val="hybridMultilevel"/>
    <w:tmpl w:val="C8A4F4B0"/>
    <w:lvl w:ilvl="0" w:tplc="B8565C00">
      <w:start w:val="1"/>
      <w:numFmt w:val="decimal"/>
      <w:lvlText w:val="%1."/>
      <w:lvlJc w:val="left"/>
      <w:pPr>
        <w:ind w:left="926" w:hanging="360"/>
      </w:pPr>
      <w:rPr>
        <w:rFonts w:hint="default"/>
      </w:rPr>
    </w:lvl>
    <w:lvl w:ilvl="1" w:tplc="04190019" w:tentative="1">
      <w:start w:val="1"/>
      <w:numFmt w:val="lowerLetter"/>
      <w:lvlText w:val="%2."/>
      <w:lvlJc w:val="left"/>
      <w:pPr>
        <w:ind w:left="1646" w:hanging="360"/>
      </w:pPr>
    </w:lvl>
    <w:lvl w:ilvl="2" w:tplc="0419001B" w:tentative="1">
      <w:start w:val="1"/>
      <w:numFmt w:val="lowerRoman"/>
      <w:lvlText w:val="%3."/>
      <w:lvlJc w:val="right"/>
      <w:pPr>
        <w:ind w:left="2366" w:hanging="180"/>
      </w:pPr>
    </w:lvl>
    <w:lvl w:ilvl="3" w:tplc="0419000F" w:tentative="1">
      <w:start w:val="1"/>
      <w:numFmt w:val="decimal"/>
      <w:lvlText w:val="%4."/>
      <w:lvlJc w:val="left"/>
      <w:pPr>
        <w:ind w:left="3086" w:hanging="360"/>
      </w:pPr>
    </w:lvl>
    <w:lvl w:ilvl="4" w:tplc="04190019" w:tentative="1">
      <w:start w:val="1"/>
      <w:numFmt w:val="lowerLetter"/>
      <w:lvlText w:val="%5."/>
      <w:lvlJc w:val="left"/>
      <w:pPr>
        <w:ind w:left="3806" w:hanging="360"/>
      </w:pPr>
    </w:lvl>
    <w:lvl w:ilvl="5" w:tplc="0419001B" w:tentative="1">
      <w:start w:val="1"/>
      <w:numFmt w:val="lowerRoman"/>
      <w:lvlText w:val="%6."/>
      <w:lvlJc w:val="right"/>
      <w:pPr>
        <w:ind w:left="4526" w:hanging="180"/>
      </w:pPr>
    </w:lvl>
    <w:lvl w:ilvl="6" w:tplc="0419000F" w:tentative="1">
      <w:start w:val="1"/>
      <w:numFmt w:val="decimal"/>
      <w:lvlText w:val="%7."/>
      <w:lvlJc w:val="left"/>
      <w:pPr>
        <w:ind w:left="5246" w:hanging="360"/>
      </w:pPr>
    </w:lvl>
    <w:lvl w:ilvl="7" w:tplc="04190019" w:tentative="1">
      <w:start w:val="1"/>
      <w:numFmt w:val="lowerLetter"/>
      <w:lvlText w:val="%8."/>
      <w:lvlJc w:val="left"/>
      <w:pPr>
        <w:ind w:left="5966" w:hanging="360"/>
      </w:pPr>
    </w:lvl>
    <w:lvl w:ilvl="8" w:tplc="0419001B" w:tentative="1">
      <w:start w:val="1"/>
      <w:numFmt w:val="lowerRoman"/>
      <w:lvlText w:val="%9."/>
      <w:lvlJc w:val="right"/>
      <w:pPr>
        <w:ind w:left="6686" w:hanging="180"/>
      </w:pPr>
    </w:lvl>
  </w:abstractNum>
  <w:abstractNum w:abstractNumId="13" w15:restartNumberingAfterBreak="0">
    <w:nsid w:val="20B330B1"/>
    <w:multiLevelType w:val="hybridMultilevel"/>
    <w:tmpl w:val="754A3470"/>
    <w:lvl w:ilvl="0" w:tplc="0DE098B8">
      <w:start w:val="10"/>
      <w:numFmt w:val="decimal"/>
      <w:lvlText w:val="%1."/>
      <w:lvlJc w:val="left"/>
      <w:pPr>
        <w:ind w:left="2055" w:hanging="920"/>
      </w:pPr>
      <w:rPr>
        <w:rFonts w:ascii="Times New Roman" w:eastAsia="Times New Roman" w:hAnsi="Times New Roman" w:cs="Times New Roman" w:hint="default"/>
        <w:b/>
        <w:bCs/>
        <w:spacing w:val="0"/>
        <w:w w:val="100"/>
        <w:sz w:val="28"/>
        <w:szCs w:val="28"/>
        <w:lang w:val="ru-RU" w:eastAsia="ru-RU" w:bidi="ru-RU"/>
      </w:rPr>
    </w:lvl>
    <w:lvl w:ilvl="1" w:tplc="36E68602">
      <w:numFmt w:val="bullet"/>
      <w:lvlText w:val="•"/>
      <w:lvlJc w:val="left"/>
      <w:pPr>
        <w:ind w:left="3109" w:hanging="920"/>
      </w:pPr>
      <w:rPr>
        <w:rFonts w:hint="default"/>
        <w:lang w:val="ru-RU" w:eastAsia="ru-RU" w:bidi="ru-RU"/>
      </w:rPr>
    </w:lvl>
    <w:lvl w:ilvl="2" w:tplc="703C121E">
      <w:numFmt w:val="bullet"/>
      <w:lvlText w:val="•"/>
      <w:lvlJc w:val="left"/>
      <w:pPr>
        <w:ind w:left="4156" w:hanging="920"/>
      </w:pPr>
      <w:rPr>
        <w:rFonts w:hint="default"/>
        <w:lang w:val="ru-RU" w:eastAsia="ru-RU" w:bidi="ru-RU"/>
      </w:rPr>
    </w:lvl>
    <w:lvl w:ilvl="3" w:tplc="5D5027B6">
      <w:numFmt w:val="bullet"/>
      <w:lvlText w:val="•"/>
      <w:lvlJc w:val="left"/>
      <w:pPr>
        <w:ind w:left="5202" w:hanging="920"/>
      </w:pPr>
      <w:rPr>
        <w:rFonts w:hint="default"/>
        <w:lang w:val="ru-RU" w:eastAsia="ru-RU" w:bidi="ru-RU"/>
      </w:rPr>
    </w:lvl>
    <w:lvl w:ilvl="4" w:tplc="CF36EB5E">
      <w:numFmt w:val="bullet"/>
      <w:lvlText w:val="•"/>
      <w:lvlJc w:val="left"/>
      <w:pPr>
        <w:ind w:left="6249" w:hanging="920"/>
      </w:pPr>
      <w:rPr>
        <w:rFonts w:hint="default"/>
        <w:lang w:val="ru-RU" w:eastAsia="ru-RU" w:bidi="ru-RU"/>
      </w:rPr>
    </w:lvl>
    <w:lvl w:ilvl="5" w:tplc="1254985C">
      <w:numFmt w:val="bullet"/>
      <w:lvlText w:val="•"/>
      <w:lvlJc w:val="left"/>
      <w:pPr>
        <w:ind w:left="7296" w:hanging="920"/>
      </w:pPr>
      <w:rPr>
        <w:rFonts w:hint="default"/>
        <w:lang w:val="ru-RU" w:eastAsia="ru-RU" w:bidi="ru-RU"/>
      </w:rPr>
    </w:lvl>
    <w:lvl w:ilvl="6" w:tplc="65B432D6">
      <w:numFmt w:val="bullet"/>
      <w:lvlText w:val="•"/>
      <w:lvlJc w:val="left"/>
      <w:pPr>
        <w:ind w:left="8342" w:hanging="920"/>
      </w:pPr>
      <w:rPr>
        <w:rFonts w:hint="default"/>
        <w:lang w:val="ru-RU" w:eastAsia="ru-RU" w:bidi="ru-RU"/>
      </w:rPr>
    </w:lvl>
    <w:lvl w:ilvl="7" w:tplc="AD76F9E2">
      <w:numFmt w:val="bullet"/>
      <w:lvlText w:val="•"/>
      <w:lvlJc w:val="left"/>
      <w:pPr>
        <w:ind w:left="9389" w:hanging="920"/>
      </w:pPr>
      <w:rPr>
        <w:rFonts w:hint="default"/>
        <w:lang w:val="ru-RU" w:eastAsia="ru-RU" w:bidi="ru-RU"/>
      </w:rPr>
    </w:lvl>
    <w:lvl w:ilvl="8" w:tplc="EE7008A6">
      <w:numFmt w:val="bullet"/>
      <w:lvlText w:val="•"/>
      <w:lvlJc w:val="left"/>
      <w:pPr>
        <w:ind w:left="10436" w:hanging="920"/>
      </w:pPr>
      <w:rPr>
        <w:rFonts w:hint="default"/>
        <w:lang w:val="ru-RU" w:eastAsia="ru-RU" w:bidi="ru-RU"/>
      </w:rPr>
    </w:lvl>
  </w:abstractNum>
  <w:abstractNum w:abstractNumId="14" w15:restartNumberingAfterBreak="0">
    <w:nsid w:val="244177D1"/>
    <w:multiLevelType w:val="hybridMultilevel"/>
    <w:tmpl w:val="E124CBA4"/>
    <w:lvl w:ilvl="0" w:tplc="DE808CD8">
      <w:start w:val="1"/>
      <w:numFmt w:val="decimal"/>
      <w:lvlText w:val="%1."/>
      <w:lvlJc w:val="left"/>
      <w:pPr>
        <w:ind w:left="812" w:hanging="286"/>
        <w:jc w:val="right"/>
      </w:pPr>
      <w:rPr>
        <w:rFonts w:ascii="Times New Roman" w:eastAsia="Times New Roman" w:hAnsi="Times New Roman" w:cs="Times New Roman" w:hint="default"/>
        <w:spacing w:val="-4"/>
        <w:w w:val="100"/>
        <w:sz w:val="28"/>
        <w:szCs w:val="28"/>
        <w:lang w:val="ru-RU" w:eastAsia="ru-RU" w:bidi="ru-RU"/>
      </w:rPr>
    </w:lvl>
    <w:lvl w:ilvl="1" w:tplc="A078A58A">
      <w:numFmt w:val="bullet"/>
      <w:lvlText w:val="•"/>
      <w:lvlJc w:val="left"/>
      <w:pPr>
        <w:ind w:left="1866" w:hanging="286"/>
      </w:pPr>
      <w:rPr>
        <w:rFonts w:hint="default"/>
        <w:lang w:val="ru-RU" w:eastAsia="ru-RU" w:bidi="ru-RU"/>
      </w:rPr>
    </w:lvl>
    <w:lvl w:ilvl="2" w:tplc="2D6A8E2E">
      <w:numFmt w:val="bullet"/>
      <w:lvlText w:val="•"/>
      <w:lvlJc w:val="left"/>
      <w:pPr>
        <w:ind w:left="2913" w:hanging="286"/>
      </w:pPr>
      <w:rPr>
        <w:rFonts w:hint="default"/>
        <w:lang w:val="ru-RU" w:eastAsia="ru-RU" w:bidi="ru-RU"/>
      </w:rPr>
    </w:lvl>
    <w:lvl w:ilvl="3" w:tplc="F6B089B6">
      <w:numFmt w:val="bullet"/>
      <w:lvlText w:val="•"/>
      <w:lvlJc w:val="left"/>
      <w:pPr>
        <w:ind w:left="3959" w:hanging="286"/>
      </w:pPr>
      <w:rPr>
        <w:rFonts w:hint="default"/>
        <w:lang w:val="ru-RU" w:eastAsia="ru-RU" w:bidi="ru-RU"/>
      </w:rPr>
    </w:lvl>
    <w:lvl w:ilvl="4" w:tplc="899EF48E">
      <w:numFmt w:val="bullet"/>
      <w:lvlText w:val="•"/>
      <w:lvlJc w:val="left"/>
      <w:pPr>
        <w:ind w:left="5006" w:hanging="286"/>
      </w:pPr>
      <w:rPr>
        <w:rFonts w:hint="default"/>
        <w:lang w:val="ru-RU" w:eastAsia="ru-RU" w:bidi="ru-RU"/>
      </w:rPr>
    </w:lvl>
    <w:lvl w:ilvl="5" w:tplc="9CAE6138">
      <w:numFmt w:val="bullet"/>
      <w:lvlText w:val="•"/>
      <w:lvlJc w:val="left"/>
      <w:pPr>
        <w:ind w:left="6053" w:hanging="286"/>
      </w:pPr>
      <w:rPr>
        <w:rFonts w:hint="default"/>
        <w:lang w:val="ru-RU" w:eastAsia="ru-RU" w:bidi="ru-RU"/>
      </w:rPr>
    </w:lvl>
    <w:lvl w:ilvl="6" w:tplc="2B2CBC40">
      <w:numFmt w:val="bullet"/>
      <w:lvlText w:val="•"/>
      <w:lvlJc w:val="left"/>
      <w:pPr>
        <w:ind w:left="7099" w:hanging="286"/>
      </w:pPr>
      <w:rPr>
        <w:rFonts w:hint="default"/>
        <w:lang w:val="ru-RU" w:eastAsia="ru-RU" w:bidi="ru-RU"/>
      </w:rPr>
    </w:lvl>
    <w:lvl w:ilvl="7" w:tplc="9CEEBDD6">
      <w:numFmt w:val="bullet"/>
      <w:lvlText w:val="•"/>
      <w:lvlJc w:val="left"/>
      <w:pPr>
        <w:ind w:left="8146" w:hanging="286"/>
      </w:pPr>
      <w:rPr>
        <w:rFonts w:hint="default"/>
        <w:lang w:val="ru-RU" w:eastAsia="ru-RU" w:bidi="ru-RU"/>
      </w:rPr>
    </w:lvl>
    <w:lvl w:ilvl="8" w:tplc="5D7E0C52">
      <w:numFmt w:val="bullet"/>
      <w:lvlText w:val="•"/>
      <w:lvlJc w:val="left"/>
      <w:pPr>
        <w:ind w:left="9193" w:hanging="286"/>
      </w:pPr>
      <w:rPr>
        <w:rFonts w:hint="default"/>
        <w:lang w:val="ru-RU" w:eastAsia="ru-RU" w:bidi="ru-RU"/>
      </w:rPr>
    </w:lvl>
  </w:abstractNum>
  <w:abstractNum w:abstractNumId="15" w15:restartNumberingAfterBreak="0">
    <w:nsid w:val="277D1CBB"/>
    <w:multiLevelType w:val="hybridMultilevel"/>
    <w:tmpl w:val="CAE2E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78E27A1"/>
    <w:multiLevelType w:val="multilevel"/>
    <w:tmpl w:val="FF9A6B38"/>
    <w:lvl w:ilvl="0">
      <w:start w:val="1"/>
      <w:numFmt w:val="decimal"/>
      <w:lvlText w:val="%1."/>
      <w:lvlJc w:val="left"/>
      <w:pPr>
        <w:ind w:left="1665" w:hanging="286"/>
      </w:pPr>
      <w:rPr>
        <w:rFonts w:ascii="Times New Roman" w:eastAsia="Times New Roman" w:hAnsi="Times New Roman" w:cs="Times New Roman" w:hint="default"/>
        <w:b/>
        <w:bCs/>
        <w:spacing w:val="0"/>
        <w:w w:val="100"/>
        <w:sz w:val="28"/>
        <w:szCs w:val="28"/>
        <w:lang w:val="ru-RU" w:eastAsia="ru-RU" w:bidi="ru-RU"/>
      </w:rPr>
    </w:lvl>
    <w:lvl w:ilvl="1">
      <w:start w:val="1"/>
      <w:numFmt w:val="decimal"/>
      <w:lvlText w:val="%1.%2."/>
      <w:lvlJc w:val="left"/>
      <w:pPr>
        <w:ind w:left="1876" w:hanging="497"/>
      </w:pPr>
      <w:rPr>
        <w:rFonts w:ascii="Times New Roman" w:eastAsia="Times New Roman" w:hAnsi="Times New Roman" w:cs="Times New Roman" w:hint="default"/>
        <w:b/>
        <w:bCs/>
        <w:w w:val="100"/>
        <w:sz w:val="28"/>
        <w:szCs w:val="28"/>
        <w:lang w:val="ru-RU" w:eastAsia="ru-RU" w:bidi="ru-RU"/>
      </w:rPr>
    </w:lvl>
    <w:lvl w:ilvl="2">
      <w:numFmt w:val="bullet"/>
      <w:lvlText w:val="•"/>
      <w:lvlJc w:val="left"/>
      <w:pPr>
        <w:ind w:left="2925" w:hanging="497"/>
      </w:pPr>
      <w:rPr>
        <w:rFonts w:hint="default"/>
        <w:lang w:val="ru-RU" w:eastAsia="ru-RU" w:bidi="ru-RU"/>
      </w:rPr>
    </w:lvl>
    <w:lvl w:ilvl="3">
      <w:numFmt w:val="bullet"/>
      <w:lvlText w:val="•"/>
      <w:lvlJc w:val="left"/>
      <w:pPr>
        <w:ind w:left="3970" w:hanging="497"/>
      </w:pPr>
      <w:rPr>
        <w:rFonts w:hint="default"/>
        <w:lang w:val="ru-RU" w:eastAsia="ru-RU" w:bidi="ru-RU"/>
      </w:rPr>
    </w:lvl>
    <w:lvl w:ilvl="4">
      <w:numFmt w:val="bullet"/>
      <w:lvlText w:val="•"/>
      <w:lvlJc w:val="left"/>
      <w:pPr>
        <w:ind w:left="5015" w:hanging="497"/>
      </w:pPr>
      <w:rPr>
        <w:rFonts w:hint="default"/>
        <w:lang w:val="ru-RU" w:eastAsia="ru-RU" w:bidi="ru-RU"/>
      </w:rPr>
    </w:lvl>
    <w:lvl w:ilvl="5">
      <w:numFmt w:val="bullet"/>
      <w:lvlText w:val="•"/>
      <w:lvlJc w:val="left"/>
      <w:pPr>
        <w:ind w:left="6060" w:hanging="497"/>
      </w:pPr>
      <w:rPr>
        <w:rFonts w:hint="default"/>
        <w:lang w:val="ru-RU" w:eastAsia="ru-RU" w:bidi="ru-RU"/>
      </w:rPr>
    </w:lvl>
    <w:lvl w:ilvl="6">
      <w:numFmt w:val="bullet"/>
      <w:lvlText w:val="•"/>
      <w:lvlJc w:val="left"/>
      <w:pPr>
        <w:ind w:left="7105" w:hanging="497"/>
      </w:pPr>
      <w:rPr>
        <w:rFonts w:hint="default"/>
        <w:lang w:val="ru-RU" w:eastAsia="ru-RU" w:bidi="ru-RU"/>
      </w:rPr>
    </w:lvl>
    <w:lvl w:ilvl="7">
      <w:numFmt w:val="bullet"/>
      <w:lvlText w:val="•"/>
      <w:lvlJc w:val="left"/>
      <w:pPr>
        <w:ind w:left="8150" w:hanging="497"/>
      </w:pPr>
      <w:rPr>
        <w:rFonts w:hint="default"/>
        <w:lang w:val="ru-RU" w:eastAsia="ru-RU" w:bidi="ru-RU"/>
      </w:rPr>
    </w:lvl>
    <w:lvl w:ilvl="8">
      <w:numFmt w:val="bullet"/>
      <w:lvlText w:val="•"/>
      <w:lvlJc w:val="left"/>
      <w:pPr>
        <w:ind w:left="9196" w:hanging="497"/>
      </w:pPr>
      <w:rPr>
        <w:rFonts w:hint="default"/>
        <w:lang w:val="ru-RU" w:eastAsia="ru-RU" w:bidi="ru-RU"/>
      </w:rPr>
    </w:lvl>
  </w:abstractNum>
  <w:abstractNum w:abstractNumId="17" w15:restartNumberingAfterBreak="0">
    <w:nsid w:val="2B616C37"/>
    <w:multiLevelType w:val="hybridMultilevel"/>
    <w:tmpl w:val="14846410"/>
    <w:lvl w:ilvl="0" w:tplc="E534B25E">
      <w:start w:val="9"/>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2EB470BF"/>
    <w:multiLevelType w:val="hybridMultilevel"/>
    <w:tmpl w:val="1C86A54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FFF79E8"/>
    <w:multiLevelType w:val="hybridMultilevel"/>
    <w:tmpl w:val="781E79BE"/>
    <w:lvl w:ilvl="0" w:tplc="2020DB52">
      <w:start w:val="1"/>
      <w:numFmt w:val="decimal"/>
      <w:lvlText w:val="%1."/>
      <w:lvlJc w:val="left"/>
      <w:pPr>
        <w:ind w:left="927" w:hanging="360"/>
      </w:pPr>
      <w:rPr>
        <w:rFonts w:ascii="Times New Roman" w:hAnsi="Times New Roman" w:hint="default"/>
        <w:b w:val="0"/>
        <w:i/>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36DA76BE"/>
    <w:multiLevelType w:val="hybridMultilevel"/>
    <w:tmpl w:val="673C092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9A647CA"/>
    <w:multiLevelType w:val="multilevel"/>
    <w:tmpl w:val="14846410"/>
    <w:lvl w:ilvl="0">
      <w:start w:val="9"/>
      <w:numFmt w:val="decimal"/>
      <w:lvlText w:val="%1."/>
      <w:lvlJc w:val="left"/>
      <w:pPr>
        <w:ind w:left="1084" w:hanging="375"/>
      </w:pPr>
      <w:rPr>
        <w:rFonts w:hint="default"/>
      </w:rPr>
    </w:lvl>
    <w:lvl w:ilvl="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22" w15:restartNumberingAfterBreak="0">
    <w:nsid w:val="39CB6DF6"/>
    <w:multiLevelType w:val="hybridMultilevel"/>
    <w:tmpl w:val="6738692E"/>
    <w:lvl w:ilvl="0" w:tplc="397E0B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13E1B64"/>
    <w:multiLevelType w:val="hybridMultilevel"/>
    <w:tmpl w:val="393C2D04"/>
    <w:lvl w:ilvl="0" w:tplc="934AECB4">
      <w:start w:val="5"/>
      <w:numFmt w:val="bullet"/>
      <w:lvlText w:val="-"/>
      <w:lvlJc w:val="left"/>
      <w:pPr>
        <w:ind w:left="676" w:hanging="360"/>
      </w:pPr>
      <w:rPr>
        <w:rFonts w:ascii="Times New Roman" w:eastAsia="Times New Roman" w:hAnsi="Times New Roman" w:cs="Times New Roman"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24" w15:restartNumberingAfterBreak="0">
    <w:nsid w:val="416B74F5"/>
    <w:multiLevelType w:val="hybridMultilevel"/>
    <w:tmpl w:val="79CADF1A"/>
    <w:lvl w:ilvl="0" w:tplc="AA8A20AA">
      <w:start w:val="1"/>
      <w:numFmt w:val="decimal"/>
      <w:lvlText w:val="%1."/>
      <w:lvlJc w:val="left"/>
      <w:pPr>
        <w:ind w:left="812" w:hanging="286"/>
      </w:pPr>
      <w:rPr>
        <w:rFonts w:ascii="Times New Roman" w:eastAsia="Times New Roman" w:hAnsi="Times New Roman" w:cs="Times New Roman" w:hint="default"/>
        <w:spacing w:val="0"/>
        <w:w w:val="100"/>
        <w:sz w:val="28"/>
        <w:szCs w:val="28"/>
        <w:lang w:val="ru-RU" w:eastAsia="ru-RU" w:bidi="ru-RU"/>
      </w:rPr>
    </w:lvl>
    <w:lvl w:ilvl="1" w:tplc="92ECECF8">
      <w:numFmt w:val="bullet"/>
      <w:lvlText w:val="•"/>
      <w:lvlJc w:val="left"/>
      <w:pPr>
        <w:ind w:left="1866" w:hanging="286"/>
      </w:pPr>
      <w:rPr>
        <w:rFonts w:hint="default"/>
        <w:lang w:val="ru-RU" w:eastAsia="ru-RU" w:bidi="ru-RU"/>
      </w:rPr>
    </w:lvl>
    <w:lvl w:ilvl="2" w:tplc="9054745C">
      <w:numFmt w:val="bullet"/>
      <w:lvlText w:val="•"/>
      <w:lvlJc w:val="left"/>
      <w:pPr>
        <w:ind w:left="2913" w:hanging="286"/>
      </w:pPr>
      <w:rPr>
        <w:rFonts w:hint="default"/>
        <w:lang w:val="ru-RU" w:eastAsia="ru-RU" w:bidi="ru-RU"/>
      </w:rPr>
    </w:lvl>
    <w:lvl w:ilvl="3" w:tplc="776CCC38">
      <w:numFmt w:val="bullet"/>
      <w:lvlText w:val="•"/>
      <w:lvlJc w:val="left"/>
      <w:pPr>
        <w:ind w:left="3959" w:hanging="286"/>
      </w:pPr>
      <w:rPr>
        <w:rFonts w:hint="default"/>
        <w:lang w:val="ru-RU" w:eastAsia="ru-RU" w:bidi="ru-RU"/>
      </w:rPr>
    </w:lvl>
    <w:lvl w:ilvl="4" w:tplc="192C1ACC">
      <w:numFmt w:val="bullet"/>
      <w:lvlText w:val="•"/>
      <w:lvlJc w:val="left"/>
      <w:pPr>
        <w:ind w:left="5006" w:hanging="286"/>
      </w:pPr>
      <w:rPr>
        <w:rFonts w:hint="default"/>
        <w:lang w:val="ru-RU" w:eastAsia="ru-RU" w:bidi="ru-RU"/>
      </w:rPr>
    </w:lvl>
    <w:lvl w:ilvl="5" w:tplc="7A047650">
      <w:numFmt w:val="bullet"/>
      <w:lvlText w:val="•"/>
      <w:lvlJc w:val="left"/>
      <w:pPr>
        <w:ind w:left="6053" w:hanging="286"/>
      </w:pPr>
      <w:rPr>
        <w:rFonts w:hint="default"/>
        <w:lang w:val="ru-RU" w:eastAsia="ru-RU" w:bidi="ru-RU"/>
      </w:rPr>
    </w:lvl>
    <w:lvl w:ilvl="6" w:tplc="67A6D556">
      <w:numFmt w:val="bullet"/>
      <w:lvlText w:val="•"/>
      <w:lvlJc w:val="left"/>
      <w:pPr>
        <w:ind w:left="7099" w:hanging="286"/>
      </w:pPr>
      <w:rPr>
        <w:rFonts w:hint="default"/>
        <w:lang w:val="ru-RU" w:eastAsia="ru-RU" w:bidi="ru-RU"/>
      </w:rPr>
    </w:lvl>
    <w:lvl w:ilvl="7" w:tplc="E07EE6E4">
      <w:numFmt w:val="bullet"/>
      <w:lvlText w:val="•"/>
      <w:lvlJc w:val="left"/>
      <w:pPr>
        <w:ind w:left="8146" w:hanging="286"/>
      </w:pPr>
      <w:rPr>
        <w:rFonts w:hint="default"/>
        <w:lang w:val="ru-RU" w:eastAsia="ru-RU" w:bidi="ru-RU"/>
      </w:rPr>
    </w:lvl>
    <w:lvl w:ilvl="8" w:tplc="7CFA1AAE">
      <w:numFmt w:val="bullet"/>
      <w:lvlText w:val="•"/>
      <w:lvlJc w:val="left"/>
      <w:pPr>
        <w:ind w:left="9193" w:hanging="286"/>
      </w:pPr>
      <w:rPr>
        <w:rFonts w:hint="default"/>
        <w:lang w:val="ru-RU" w:eastAsia="ru-RU" w:bidi="ru-RU"/>
      </w:rPr>
    </w:lvl>
  </w:abstractNum>
  <w:abstractNum w:abstractNumId="25" w15:restartNumberingAfterBreak="0">
    <w:nsid w:val="43596D17"/>
    <w:multiLevelType w:val="hybridMultilevel"/>
    <w:tmpl w:val="E0A00370"/>
    <w:lvl w:ilvl="0" w:tplc="B42C86CC">
      <w:start w:val="1"/>
      <w:numFmt w:val="decimal"/>
      <w:lvlText w:val="%1)"/>
      <w:lvlJc w:val="left"/>
      <w:pPr>
        <w:ind w:left="676" w:hanging="360"/>
      </w:pPr>
      <w:rPr>
        <w:rFonts w:hint="default"/>
      </w:rPr>
    </w:lvl>
    <w:lvl w:ilvl="1" w:tplc="04190019" w:tentative="1">
      <w:start w:val="1"/>
      <w:numFmt w:val="lowerLetter"/>
      <w:lvlText w:val="%2."/>
      <w:lvlJc w:val="left"/>
      <w:pPr>
        <w:ind w:left="1396" w:hanging="360"/>
      </w:pPr>
    </w:lvl>
    <w:lvl w:ilvl="2" w:tplc="0419001B" w:tentative="1">
      <w:start w:val="1"/>
      <w:numFmt w:val="lowerRoman"/>
      <w:lvlText w:val="%3."/>
      <w:lvlJc w:val="right"/>
      <w:pPr>
        <w:ind w:left="2116" w:hanging="180"/>
      </w:pPr>
    </w:lvl>
    <w:lvl w:ilvl="3" w:tplc="0419000F" w:tentative="1">
      <w:start w:val="1"/>
      <w:numFmt w:val="decimal"/>
      <w:lvlText w:val="%4."/>
      <w:lvlJc w:val="left"/>
      <w:pPr>
        <w:ind w:left="2836" w:hanging="360"/>
      </w:pPr>
    </w:lvl>
    <w:lvl w:ilvl="4" w:tplc="04190019" w:tentative="1">
      <w:start w:val="1"/>
      <w:numFmt w:val="lowerLetter"/>
      <w:lvlText w:val="%5."/>
      <w:lvlJc w:val="left"/>
      <w:pPr>
        <w:ind w:left="3556" w:hanging="360"/>
      </w:pPr>
    </w:lvl>
    <w:lvl w:ilvl="5" w:tplc="0419001B" w:tentative="1">
      <w:start w:val="1"/>
      <w:numFmt w:val="lowerRoman"/>
      <w:lvlText w:val="%6."/>
      <w:lvlJc w:val="right"/>
      <w:pPr>
        <w:ind w:left="4276" w:hanging="180"/>
      </w:pPr>
    </w:lvl>
    <w:lvl w:ilvl="6" w:tplc="0419000F" w:tentative="1">
      <w:start w:val="1"/>
      <w:numFmt w:val="decimal"/>
      <w:lvlText w:val="%7."/>
      <w:lvlJc w:val="left"/>
      <w:pPr>
        <w:ind w:left="4996" w:hanging="360"/>
      </w:pPr>
    </w:lvl>
    <w:lvl w:ilvl="7" w:tplc="04190019" w:tentative="1">
      <w:start w:val="1"/>
      <w:numFmt w:val="lowerLetter"/>
      <w:lvlText w:val="%8."/>
      <w:lvlJc w:val="left"/>
      <w:pPr>
        <w:ind w:left="5716" w:hanging="360"/>
      </w:pPr>
    </w:lvl>
    <w:lvl w:ilvl="8" w:tplc="0419001B" w:tentative="1">
      <w:start w:val="1"/>
      <w:numFmt w:val="lowerRoman"/>
      <w:lvlText w:val="%9."/>
      <w:lvlJc w:val="right"/>
      <w:pPr>
        <w:ind w:left="6436" w:hanging="180"/>
      </w:pPr>
    </w:lvl>
  </w:abstractNum>
  <w:abstractNum w:abstractNumId="26" w15:restartNumberingAfterBreak="0">
    <w:nsid w:val="48DE21D0"/>
    <w:multiLevelType w:val="hybridMultilevel"/>
    <w:tmpl w:val="DADA8C58"/>
    <w:lvl w:ilvl="0" w:tplc="0419000F">
      <w:start w:val="1"/>
      <w:numFmt w:val="decimal"/>
      <w:lvlText w:val="%1."/>
      <w:lvlJc w:val="left"/>
      <w:pPr>
        <w:ind w:left="1286" w:hanging="360"/>
      </w:pPr>
    </w:lvl>
    <w:lvl w:ilvl="1" w:tplc="04190019" w:tentative="1">
      <w:start w:val="1"/>
      <w:numFmt w:val="lowerLetter"/>
      <w:lvlText w:val="%2."/>
      <w:lvlJc w:val="left"/>
      <w:pPr>
        <w:ind w:left="2006" w:hanging="360"/>
      </w:pPr>
    </w:lvl>
    <w:lvl w:ilvl="2" w:tplc="0419001B" w:tentative="1">
      <w:start w:val="1"/>
      <w:numFmt w:val="lowerRoman"/>
      <w:lvlText w:val="%3."/>
      <w:lvlJc w:val="right"/>
      <w:pPr>
        <w:ind w:left="2726" w:hanging="180"/>
      </w:pPr>
    </w:lvl>
    <w:lvl w:ilvl="3" w:tplc="0419000F" w:tentative="1">
      <w:start w:val="1"/>
      <w:numFmt w:val="decimal"/>
      <w:lvlText w:val="%4."/>
      <w:lvlJc w:val="left"/>
      <w:pPr>
        <w:ind w:left="3446" w:hanging="360"/>
      </w:pPr>
    </w:lvl>
    <w:lvl w:ilvl="4" w:tplc="04190019" w:tentative="1">
      <w:start w:val="1"/>
      <w:numFmt w:val="lowerLetter"/>
      <w:lvlText w:val="%5."/>
      <w:lvlJc w:val="left"/>
      <w:pPr>
        <w:ind w:left="4166" w:hanging="360"/>
      </w:pPr>
    </w:lvl>
    <w:lvl w:ilvl="5" w:tplc="0419001B" w:tentative="1">
      <w:start w:val="1"/>
      <w:numFmt w:val="lowerRoman"/>
      <w:lvlText w:val="%6."/>
      <w:lvlJc w:val="right"/>
      <w:pPr>
        <w:ind w:left="4886" w:hanging="180"/>
      </w:pPr>
    </w:lvl>
    <w:lvl w:ilvl="6" w:tplc="0419000F" w:tentative="1">
      <w:start w:val="1"/>
      <w:numFmt w:val="decimal"/>
      <w:lvlText w:val="%7."/>
      <w:lvlJc w:val="left"/>
      <w:pPr>
        <w:ind w:left="5606" w:hanging="360"/>
      </w:pPr>
    </w:lvl>
    <w:lvl w:ilvl="7" w:tplc="04190019" w:tentative="1">
      <w:start w:val="1"/>
      <w:numFmt w:val="lowerLetter"/>
      <w:lvlText w:val="%8."/>
      <w:lvlJc w:val="left"/>
      <w:pPr>
        <w:ind w:left="6326" w:hanging="360"/>
      </w:pPr>
    </w:lvl>
    <w:lvl w:ilvl="8" w:tplc="0419001B" w:tentative="1">
      <w:start w:val="1"/>
      <w:numFmt w:val="lowerRoman"/>
      <w:lvlText w:val="%9."/>
      <w:lvlJc w:val="right"/>
      <w:pPr>
        <w:ind w:left="7046" w:hanging="180"/>
      </w:pPr>
    </w:lvl>
  </w:abstractNum>
  <w:abstractNum w:abstractNumId="27" w15:restartNumberingAfterBreak="0">
    <w:nsid w:val="49A17CC2"/>
    <w:multiLevelType w:val="multilevel"/>
    <w:tmpl w:val="0B2E23BA"/>
    <w:lvl w:ilvl="0">
      <w:start w:val="7"/>
      <w:numFmt w:val="decimal"/>
      <w:lvlText w:val="%1."/>
      <w:lvlJc w:val="left"/>
      <w:pPr>
        <w:ind w:left="1310" w:hanging="317"/>
      </w:pPr>
      <w:rPr>
        <w:rFonts w:ascii="Times New Roman" w:eastAsia="Times New Roman" w:hAnsi="Times New Roman" w:cs="Times New Roman" w:hint="default"/>
        <w:b/>
        <w:bCs/>
        <w:spacing w:val="0"/>
        <w:w w:val="100"/>
        <w:sz w:val="28"/>
        <w:szCs w:val="28"/>
        <w:lang w:val="ru-RU" w:eastAsia="ru-RU" w:bidi="ru-RU"/>
      </w:rPr>
    </w:lvl>
    <w:lvl w:ilvl="1">
      <w:start w:val="1"/>
      <w:numFmt w:val="decimal"/>
      <w:lvlText w:val="%1.%2."/>
      <w:lvlJc w:val="left"/>
      <w:pPr>
        <w:ind w:left="1310" w:hanging="593"/>
      </w:pPr>
      <w:rPr>
        <w:rFonts w:ascii="Times New Roman" w:eastAsia="Times New Roman" w:hAnsi="Times New Roman" w:cs="Times New Roman" w:hint="default"/>
        <w:b/>
        <w:bCs/>
        <w:w w:val="100"/>
        <w:sz w:val="28"/>
        <w:szCs w:val="28"/>
        <w:lang w:val="ru-RU" w:eastAsia="ru-RU" w:bidi="ru-RU"/>
      </w:rPr>
    </w:lvl>
    <w:lvl w:ilvl="2">
      <w:numFmt w:val="bullet"/>
      <w:lvlText w:val="•"/>
      <w:lvlJc w:val="left"/>
      <w:pPr>
        <w:ind w:left="3411" w:hanging="593"/>
      </w:pPr>
      <w:rPr>
        <w:rFonts w:hint="default"/>
        <w:lang w:val="ru-RU" w:eastAsia="ru-RU" w:bidi="ru-RU"/>
      </w:rPr>
    </w:lvl>
    <w:lvl w:ilvl="3">
      <w:numFmt w:val="bullet"/>
      <w:lvlText w:val="•"/>
      <w:lvlJc w:val="left"/>
      <w:pPr>
        <w:ind w:left="4457" w:hanging="593"/>
      </w:pPr>
      <w:rPr>
        <w:rFonts w:hint="default"/>
        <w:lang w:val="ru-RU" w:eastAsia="ru-RU" w:bidi="ru-RU"/>
      </w:rPr>
    </w:lvl>
    <w:lvl w:ilvl="4">
      <w:numFmt w:val="bullet"/>
      <w:lvlText w:val="•"/>
      <w:lvlJc w:val="left"/>
      <w:pPr>
        <w:ind w:left="5504" w:hanging="593"/>
      </w:pPr>
      <w:rPr>
        <w:rFonts w:hint="default"/>
        <w:lang w:val="ru-RU" w:eastAsia="ru-RU" w:bidi="ru-RU"/>
      </w:rPr>
    </w:lvl>
    <w:lvl w:ilvl="5">
      <w:numFmt w:val="bullet"/>
      <w:lvlText w:val="•"/>
      <w:lvlJc w:val="left"/>
      <w:pPr>
        <w:ind w:left="6551" w:hanging="593"/>
      </w:pPr>
      <w:rPr>
        <w:rFonts w:hint="default"/>
        <w:lang w:val="ru-RU" w:eastAsia="ru-RU" w:bidi="ru-RU"/>
      </w:rPr>
    </w:lvl>
    <w:lvl w:ilvl="6">
      <w:numFmt w:val="bullet"/>
      <w:lvlText w:val="•"/>
      <w:lvlJc w:val="left"/>
      <w:pPr>
        <w:ind w:left="7597" w:hanging="593"/>
      </w:pPr>
      <w:rPr>
        <w:rFonts w:hint="default"/>
        <w:lang w:val="ru-RU" w:eastAsia="ru-RU" w:bidi="ru-RU"/>
      </w:rPr>
    </w:lvl>
    <w:lvl w:ilvl="7">
      <w:numFmt w:val="bullet"/>
      <w:lvlText w:val="•"/>
      <w:lvlJc w:val="left"/>
      <w:pPr>
        <w:ind w:left="8644" w:hanging="593"/>
      </w:pPr>
      <w:rPr>
        <w:rFonts w:hint="default"/>
        <w:lang w:val="ru-RU" w:eastAsia="ru-RU" w:bidi="ru-RU"/>
      </w:rPr>
    </w:lvl>
    <w:lvl w:ilvl="8">
      <w:numFmt w:val="bullet"/>
      <w:lvlText w:val="•"/>
      <w:lvlJc w:val="left"/>
      <w:pPr>
        <w:ind w:left="9691" w:hanging="593"/>
      </w:pPr>
      <w:rPr>
        <w:rFonts w:hint="default"/>
        <w:lang w:val="ru-RU" w:eastAsia="ru-RU" w:bidi="ru-RU"/>
      </w:rPr>
    </w:lvl>
  </w:abstractNum>
  <w:abstractNum w:abstractNumId="28" w15:restartNumberingAfterBreak="0">
    <w:nsid w:val="4F1362E2"/>
    <w:multiLevelType w:val="hybridMultilevel"/>
    <w:tmpl w:val="A8B0D47A"/>
    <w:lvl w:ilvl="0" w:tplc="76228BB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57F93FDC"/>
    <w:multiLevelType w:val="hybridMultilevel"/>
    <w:tmpl w:val="2EDE80DA"/>
    <w:lvl w:ilvl="0" w:tplc="76228BB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BCC5BE9"/>
    <w:multiLevelType w:val="hybridMultilevel"/>
    <w:tmpl w:val="0478BD4C"/>
    <w:lvl w:ilvl="0" w:tplc="6DBE8692">
      <w:start w:val="1"/>
      <w:numFmt w:val="decimal"/>
      <w:lvlText w:val="%1."/>
      <w:lvlJc w:val="left"/>
      <w:pPr>
        <w:ind w:left="926" w:hanging="360"/>
      </w:pPr>
      <w:rPr>
        <w:rFonts w:hint="default"/>
      </w:rPr>
    </w:lvl>
    <w:lvl w:ilvl="1" w:tplc="04190019" w:tentative="1">
      <w:start w:val="1"/>
      <w:numFmt w:val="lowerLetter"/>
      <w:lvlText w:val="%2."/>
      <w:lvlJc w:val="left"/>
      <w:pPr>
        <w:ind w:left="1646" w:hanging="360"/>
      </w:pPr>
    </w:lvl>
    <w:lvl w:ilvl="2" w:tplc="0419001B" w:tentative="1">
      <w:start w:val="1"/>
      <w:numFmt w:val="lowerRoman"/>
      <w:lvlText w:val="%3."/>
      <w:lvlJc w:val="right"/>
      <w:pPr>
        <w:ind w:left="2366" w:hanging="180"/>
      </w:pPr>
    </w:lvl>
    <w:lvl w:ilvl="3" w:tplc="0419000F" w:tentative="1">
      <w:start w:val="1"/>
      <w:numFmt w:val="decimal"/>
      <w:lvlText w:val="%4."/>
      <w:lvlJc w:val="left"/>
      <w:pPr>
        <w:ind w:left="3086" w:hanging="360"/>
      </w:pPr>
    </w:lvl>
    <w:lvl w:ilvl="4" w:tplc="04190019" w:tentative="1">
      <w:start w:val="1"/>
      <w:numFmt w:val="lowerLetter"/>
      <w:lvlText w:val="%5."/>
      <w:lvlJc w:val="left"/>
      <w:pPr>
        <w:ind w:left="3806" w:hanging="360"/>
      </w:pPr>
    </w:lvl>
    <w:lvl w:ilvl="5" w:tplc="0419001B" w:tentative="1">
      <w:start w:val="1"/>
      <w:numFmt w:val="lowerRoman"/>
      <w:lvlText w:val="%6."/>
      <w:lvlJc w:val="right"/>
      <w:pPr>
        <w:ind w:left="4526" w:hanging="180"/>
      </w:pPr>
    </w:lvl>
    <w:lvl w:ilvl="6" w:tplc="0419000F" w:tentative="1">
      <w:start w:val="1"/>
      <w:numFmt w:val="decimal"/>
      <w:lvlText w:val="%7."/>
      <w:lvlJc w:val="left"/>
      <w:pPr>
        <w:ind w:left="5246" w:hanging="360"/>
      </w:pPr>
    </w:lvl>
    <w:lvl w:ilvl="7" w:tplc="04190019" w:tentative="1">
      <w:start w:val="1"/>
      <w:numFmt w:val="lowerLetter"/>
      <w:lvlText w:val="%8."/>
      <w:lvlJc w:val="left"/>
      <w:pPr>
        <w:ind w:left="5966" w:hanging="360"/>
      </w:pPr>
    </w:lvl>
    <w:lvl w:ilvl="8" w:tplc="0419001B" w:tentative="1">
      <w:start w:val="1"/>
      <w:numFmt w:val="lowerRoman"/>
      <w:lvlText w:val="%9."/>
      <w:lvlJc w:val="right"/>
      <w:pPr>
        <w:ind w:left="6686" w:hanging="180"/>
      </w:pPr>
    </w:lvl>
  </w:abstractNum>
  <w:abstractNum w:abstractNumId="31" w15:restartNumberingAfterBreak="0">
    <w:nsid w:val="5D9312BF"/>
    <w:multiLevelType w:val="hybridMultilevel"/>
    <w:tmpl w:val="9AB20BFE"/>
    <w:lvl w:ilvl="0" w:tplc="7F9C0298">
      <w:start w:val="1"/>
      <w:numFmt w:val="decimal"/>
      <w:lvlText w:val="%1."/>
      <w:lvlJc w:val="left"/>
      <w:pPr>
        <w:ind w:left="9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FE06954"/>
    <w:multiLevelType w:val="hybridMultilevel"/>
    <w:tmpl w:val="42B0F03E"/>
    <w:lvl w:ilvl="0" w:tplc="A0D8F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2261801"/>
    <w:multiLevelType w:val="hybridMultilevel"/>
    <w:tmpl w:val="10224350"/>
    <w:lvl w:ilvl="0" w:tplc="E63C1220">
      <w:start w:val="1"/>
      <w:numFmt w:val="decimal"/>
      <w:lvlText w:val="%1."/>
      <w:lvlJc w:val="left"/>
      <w:pPr>
        <w:ind w:left="1665" w:hanging="286"/>
      </w:pPr>
      <w:rPr>
        <w:rFonts w:ascii="Times New Roman" w:eastAsia="Times New Roman" w:hAnsi="Times New Roman" w:cs="Times New Roman" w:hint="default"/>
        <w:spacing w:val="0"/>
        <w:w w:val="100"/>
        <w:sz w:val="28"/>
        <w:szCs w:val="28"/>
        <w:lang w:val="ru-RU" w:eastAsia="ru-RU" w:bidi="ru-RU"/>
      </w:rPr>
    </w:lvl>
    <w:lvl w:ilvl="1" w:tplc="A4E8F22A">
      <w:numFmt w:val="bullet"/>
      <w:lvlText w:val="•"/>
      <w:lvlJc w:val="left"/>
      <w:pPr>
        <w:ind w:left="2622" w:hanging="286"/>
      </w:pPr>
      <w:rPr>
        <w:rFonts w:hint="default"/>
        <w:lang w:val="ru-RU" w:eastAsia="ru-RU" w:bidi="ru-RU"/>
      </w:rPr>
    </w:lvl>
    <w:lvl w:ilvl="2" w:tplc="DD4C4392">
      <w:numFmt w:val="bullet"/>
      <w:lvlText w:val="•"/>
      <w:lvlJc w:val="left"/>
      <w:pPr>
        <w:ind w:left="3585" w:hanging="286"/>
      </w:pPr>
      <w:rPr>
        <w:rFonts w:hint="default"/>
        <w:lang w:val="ru-RU" w:eastAsia="ru-RU" w:bidi="ru-RU"/>
      </w:rPr>
    </w:lvl>
    <w:lvl w:ilvl="3" w:tplc="82BC103A">
      <w:numFmt w:val="bullet"/>
      <w:lvlText w:val="•"/>
      <w:lvlJc w:val="left"/>
      <w:pPr>
        <w:ind w:left="4547" w:hanging="286"/>
      </w:pPr>
      <w:rPr>
        <w:rFonts w:hint="default"/>
        <w:lang w:val="ru-RU" w:eastAsia="ru-RU" w:bidi="ru-RU"/>
      </w:rPr>
    </w:lvl>
    <w:lvl w:ilvl="4" w:tplc="067640D0">
      <w:numFmt w:val="bullet"/>
      <w:lvlText w:val="•"/>
      <w:lvlJc w:val="left"/>
      <w:pPr>
        <w:ind w:left="5510" w:hanging="286"/>
      </w:pPr>
      <w:rPr>
        <w:rFonts w:hint="default"/>
        <w:lang w:val="ru-RU" w:eastAsia="ru-RU" w:bidi="ru-RU"/>
      </w:rPr>
    </w:lvl>
    <w:lvl w:ilvl="5" w:tplc="EAEE2B60">
      <w:numFmt w:val="bullet"/>
      <w:lvlText w:val="•"/>
      <w:lvlJc w:val="left"/>
      <w:pPr>
        <w:ind w:left="6473" w:hanging="286"/>
      </w:pPr>
      <w:rPr>
        <w:rFonts w:hint="default"/>
        <w:lang w:val="ru-RU" w:eastAsia="ru-RU" w:bidi="ru-RU"/>
      </w:rPr>
    </w:lvl>
    <w:lvl w:ilvl="6" w:tplc="7F5ECDAA">
      <w:numFmt w:val="bullet"/>
      <w:lvlText w:val="•"/>
      <w:lvlJc w:val="left"/>
      <w:pPr>
        <w:ind w:left="7435" w:hanging="286"/>
      </w:pPr>
      <w:rPr>
        <w:rFonts w:hint="default"/>
        <w:lang w:val="ru-RU" w:eastAsia="ru-RU" w:bidi="ru-RU"/>
      </w:rPr>
    </w:lvl>
    <w:lvl w:ilvl="7" w:tplc="8FF08160">
      <w:numFmt w:val="bullet"/>
      <w:lvlText w:val="•"/>
      <w:lvlJc w:val="left"/>
      <w:pPr>
        <w:ind w:left="8398" w:hanging="286"/>
      </w:pPr>
      <w:rPr>
        <w:rFonts w:hint="default"/>
        <w:lang w:val="ru-RU" w:eastAsia="ru-RU" w:bidi="ru-RU"/>
      </w:rPr>
    </w:lvl>
    <w:lvl w:ilvl="8" w:tplc="E11CA2A0">
      <w:numFmt w:val="bullet"/>
      <w:lvlText w:val="•"/>
      <w:lvlJc w:val="left"/>
      <w:pPr>
        <w:ind w:left="9361" w:hanging="286"/>
      </w:pPr>
      <w:rPr>
        <w:rFonts w:hint="default"/>
        <w:lang w:val="ru-RU" w:eastAsia="ru-RU" w:bidi="ru-RU"/>
      </w:rPr>
    </w:lvl>
  </w:abstractNum>
  <w:abstractNum w:abstractNumId="34" w15:restartNumberingAfterBreak="0">
    <w:nsid w:val="627E50C5"/>
    <w:multiLevelType w:val="hybridMultilevel"/>
    <w:tmpl w:val="91A6FBBA"/>
    <w:lvl w:ilvl="0" w:tplc="6C9273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44F6549"/>
    <w:multiLevelType w:val="hybridMultilevel"/>
    <w:tmpl w:val="FB06A9B4"/>
    <w:lvl w:ilvl="0" w:tplc="DCB8438E">
      <w:start w:val="1"/>
      <w:numFmt w:val="decimal"/>
      <w:lvlText w:val="%1."/>
      <w:lvlJc w:val="left"/>
      <w:pPr>
        <w:ind w:left="812" w:hanging="564"/>
      </w:pPr>
      <w:rPr>
        <w:rFonts w:hint="default"/>
        <w:spacing w:val="0"/>
        <w:w w:val="100"/>
        <w:lang w:val="ru-RU" w:eastAsia="ru-RU" w:bidi="ru-RU"/>
      </w:rPr>
    </w:lvl>
    <w:lvl w:ilvl="1" w:tplc="EDDA4EEE">
      <w:numFmt w:val="bullet"/>
      <w:lvlText w:val="•"/>
      <w:lvlJc w:val="left"/>
      <w:pPr>
        <w:ind w:left="1866" w:hanging="564"/>
      </w:pPr>
      <w:rPr>
        <w:rFonts w:hint="default"/>
        <w:lang w:val="ru-RU" w:eastAsia="ru-RU" w:bidi="ru-RU"/>
      </w:rPr>
    </w:lvl>
    <w:lvl w:ilvl="2" w:tplc="72406C2A">
      <w:numFmt w:val="bullet"/>
      <w:lvlText w:val="•"/>
      <w:lvlJc w:val="left"/>
      <w:pPr>
        <w:ind w:left="2913" w:hanging="564"/>
      </w:pPr>
      <w:rPr>
        <w:rFonts w:hint="default"/>
        <w:lang w:val="ru-RU" w:eastAsia="ru-RU" w:bidi="ru-RU"/>
      </w:rPr>
    </w:lvl>
    <w:lvl w:ilvl="3" w:tplc="FC4EC652">
      <w:numFmt w:val="bullet"/>
      <w:lvlText w:val="•"/>
      <w:lvlJc w:val="left"/>
      <w:pPr>
        <w:ind w:left="3959" w:hanging="564"/>
      </w:pPr>
      <w:rPr>
        <w:rFonts w:hint="default"/>
        <w:lang w:val="ru-RU" w:eastAsia="ru-RU" w:bidi="ru-RU"/>
      </w:rPr>
    </w:lvl>
    <w:lvl w:ilvl="4" w:tplc="C4B26546">
      <w:numFmt w:val="bullet"/>
      <w:lvlText w:val="•"/>
      <w:lvlJc w:val="left"/>
      <w:pPr>
        <w:ind w:left="5006" w:hanging="564"/>
      </w:pPr>
      <w:rPr>
        <w:rFonts w:hint="default"/>
        <w:lang w:val="ru-RU" w:eastAsia="ru-RU" w:bidi="ru-RU"/>
      </w:rPr>
    </w:lvl>
    <w:lvl w:ilvl="5" w:tplc="A2E22C36">
      <w:numFmt w:val="bullet"/>
      <w:lvlText w:val="•"/>
      <w:lvlJc w:val="left"/>
      <w:pPr>
        <w:ind w:left="6053" w:hanging="564"/>
      </w:pPr>
      <w:rPr>
        <w:rFonts w:hint="default"/>
        <w:lang w:val="ru-RU" w:eastAsia="ru-RU" w:bidi="ru-RU"/>
      </w:rPr>
    </w:lvl>
    <w:lvl w:ilvl="6" w:tplc="60AE6294">
      <w:numFmt w:val="bullet"/>
      <w:lvlText w:val="•"/>
      <w:lvlJc w:val="left"/>
      <w:pPr>
        <w:ind w:left="7099" w:hanging="564"/>
      </w:pPr>
      <w:rPr>
        <w:rFonts w:hint="default"/>
        <w:lang w:val="ru-RU" w:eastAsia="ru-RU" w:bidi="ru-RU"/>
      </w:rPr>
    </w:lvl>
    <w:lvl w:ilvl="7" w:tplc="2DC41D76">
      <w:numFmt w:val="bullet"/>
      <w:lvlText w:val="•"/>
      <w:lvlJc w:val="left"/>
      <w:pPr>
        <w:ind w:left="8146" w:hanging="564"/>
      </w:pPr>
      <w:rPr>
        <w:rFonts w:hint="default"/>
        <w:lang w:val="ru-RU" w:eastAsia="ru-RU" w:bidi="ru-RU"/>
      </w:rPr>
    </w:lvl>
    <w:lvl w:ilvl="8" w:tplc="7F34967A">
      <w:numFmt w:val="bullet"/>
      <w:lvlText w:val="•"/>
      <w:lvlJc w:val="left"/>
      <w:pPr>
        <w:ind w:left="9193" w:hanging="564"/>
      </w:pPr>
      <w:rPr>
        <w:rFonts w:hint="default"/>
        <w:lang w:val="ru-RU" w:eastAsia="ru-RU" w:bidi="ru-RU"/>
      </w:rPr>
    </w:lvl>
  </w:abstractNum>
  <w:abstractNum w:abstractNumId="36" w15:restartNumberingAfterBreak="0">
    <w:nsid w:val="64974EB5"/>
    <w:multiLevelType w:val="hybridMultilevel"/>
    <w:tmpl w:val="17AC9B42"/>
    <w:lvl w:ilvl="0" w:tplc="383253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679876D7"/>
    <w:multiLevelType w:val="multilevel"/>
    <w:tmpl w:val="2E9EAA82"/>
    <w:lvl w:ilvl="0">
      <w:start w:val="7"/>
      <w:numFmt w:val="decimal"/>
      <w:lvlText w:val="%1"/>
      <w:lvlJc w:val="left"/>
      <w:pPr>
        <w:ind w:left="812" w:hanging="530"/>
      </w:pPr>
      <w:rPr>
        <w:rFonts w:hint="default"/>
        <w:lang w:val="ru-RU" w:eastAsia="ru-RU" w:bidi="ru-RU"/>
      </w:rPr>
    </w:lvl>
    <w:lvl w:ilvl="1">
      <w:start w:val="3"/>
      <w:numFmt w:val="decimal"/>
      <w:lvlText w:val="%1.%2."/>
      <w:lvlJc w:val="left"/>
      <w:pPr>
        <w:ind w:left="2232" w:hanging="530"/>
      </w:pPr>
      <w:rPr>
        <w:rFonts w:ascii="Times New Roman" w:eastAsia="Times New Roman" w:hAnsi="Times New Roman" w:cs="Times New Roman" w:hint="default"/>
        <w:b/>
        <w:bCs/>
        <w:w w:val="100"/>
        <w:sz w:val="28"/>
        <w:szCs w:val="28"/>
        <w:lang w:val="ru-RU" w:eastAsia="ru-RU" w:bidi="ru-RU"/>
      </w:rPr>
    </w:lvl>
    <w:lvl w:ilvl="2">
      <w:numFmt w:val="bullet"/>
      <w:lvlText w:val="•"/>
      <w:lvlJc w:val="left"/>
      <w:pPr>
        <w:ind w:left="2913" w:hanging="530"/>
      </w:pPr>
      <w:rPr>
        <w:rFonts w:hint="default"/>
        <w:lang w:val="ru-RU" w:eastAsia="ru-RU" w:bidi="ru-RU"/>
      </w:rPr>
    </w:lvl>
    <w:lvl w:ilvl="3">
      <w:numFmt w:val="bullet"/>
      <w:lvlText w:val="•"/>
      <w:lvlJc w:val="left"/>
      <w:pPr>
        <w:ind w:left="3959" w:hanging="530"/>
      </w:pPr>
      <w:rPr>
        <w:rFonts w:hint="default"/>
        <w:lang w:val="ru-RU" w:eastAsia="ru-RU" w:bidi="ru-RU"/>
      </w:rPr>
    </w:lvl>
    <w:lvl w:ilvl="4">
      <w:numFmt w:val="bullet"/>
      <w:lvlText w:val="•"/>
      <w:lvlJc w:val="left"/>
      <w:pPr>
        <w:ind w:left="5006" w:hanging="530"/>
      </w:pPr>
      <w:rPr>
        <w:rFonts w:hint="default"/>
        <w:lang w:val="ru-RU" w:eastAsia="ru-RU" w:bidi="ru-RU"/>
      </w:rPr>
    </w:lvl>
    <w:lvl w:ilvl="5">
      <w:numFmt w:val="bullet"/>
      <w:lvlText w:val="•"/>
      <w:lvlJc w:val="left"/>
      <w:pPr>
        <w:ind w:left="6053" w:hanging="530"/>
      </w:pPr>
      <w:rPr>
        <w:rFonts w:hint="default"/>
        <w:lang w:val="ru-RU" w:eastAsia="ru-RU" w:bidi="ru-RU"/>
      </w:rPr>
    </w:lvl>
    <w:lvl w:ilvl="6">
      <w:numFmt w:val="bullet"/>
      <w:lvlText w:val="•"/>
      <w:lvlJc w:val="left"/>
      <w:pPr>
        <w:ind w:left="7099" w:hanging="530"/>
      </w:pPr>
      <w:rPr>
        <w:rFonts w:hint="default"/>
        <w:lang w:val="ru-RU" w:eastAsia="ru-RU" w:bidi="ru-RU"/>
      </w:rPr>
    </w:lvl>
    <w:lvl w:ilvl="7">
      <w:numFmt w:val="bullet"/>
      <w:lvlText w:val="•"/>
      <w:lvlJc w:val="left"/>
      <w:pPr>
        <w:ind w:left="8146" w:hanging="530"/>
      </w:pPr>
      <w:rPr>
        <w:rFonts w:hint="default"/>
        <w:lang w:val="ru-RU" w:eastAsia="ru-RU" w:bidi="ru-RU"/>
      </w:rPr>
    </w:lvl>
    <w:lvl w:ilvl="8">
      <w:numFmt w:val="bullet"/>
      <w:lvlText w:val="•"/>
      <w:lvlJc w:val="left"/>
      <w:pPr>
        <w:ind w:left="9193" w:hanging="530"/>
      </w:pPr>
      <w:rPr>
        <w:rFonts w:hint="default"/>
        <w:lang w:val="ru-RU" w:eastAsia="ru-RU" w:bidi="ru-RU"/>
      </w:rPr>
    </w:lvl>
  </w:abstractNum>
  <w:abstractNum w:abstractNumId="38" w15:restartNumberingAfterBreak="0">
    <w:nsid w:val="67A7388F"/>
    <w:multiLevelType w:val="hybridMultilevel"/>
    <w:tmpl w:val="60448034"/>
    <w:lvl w:ilvl="0" w:tplc="0419000F">
      <w:start w:val="1"/>
      <w:numFmt w:val="decimal"/>
      <w:lvlText w:val="%1."/>
      <w:lvlJc w:val="left"/>
      <w:pPr>
        <w:ind w:left="720" w:hanging="360"/>
      </w:pPr>
    </w:lvl>
    <w:lvl w:ilvl="1" w:tplc="2842BB76">
      <w:numFmt w:val="bullet"/>
      <w:lvlText w:val=""/>
      <w:lvlJc w:val="left"/>
      <w:pPr>
        <w:ind w:left="1440" w:hanging="360"/>
      </w:pPr>
      <w:rPr>
        <w:rFonts w:ascii="Symbol" w:eastAsiaTheme="minorHAnsi" w:hAnsi="Symbol"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8252840"/>
    <w:multiLevelType w:val="hybridMultilevel"/>
    <w:tmpl w:val="A3429D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A10393D"/>
    <w:multiLevelType w:val="multilevel"/>
    <w:tmpl w:val="30D6F1AE"/>
    <w:lvl w:ilvl="0">
      <w:start w:val="5"/>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6AE234DE"/>
    <w:multiLevelType w:val="multilevel"/>
    <w:tmpl w:val="7C009CA4"/>
    <w:lvl w:ilvl="0">
      <w:start w:val="1"/>
      <w:numFmt w:val="decimal"/>
      <w:lvlText w:val="%1."/>
      <w:lvlJc w:val="left"/>
      <w:pPr>
        <w:ind w:left="1211" w:hanging="360"/>
      </w:pPr>
      <w:rPr>
        <w:rFonts w:hint="default"/>
      </w:rPr>
    </w:lvl>
    <w:lvl w:ilvl="1">
      <w:start w:val="1"/>
      <w:numFmt w:val="decimal"/>
      <w:isLgl/>
      <w:lvlText w:val="%1.%2."/>
      <w:lvlJc w:val="left"/>
      <w:pPr>
        <w:ind w:left="1271" w:hanging="4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42" w15:restartNumberingAfterBreak="0">
    <w:nsid w:val="70CA4E0E"/>
    <w:multiLevelType w:val="multilevel"/>
    <w:tmpl w:val="05EA63E0"/>
    <w:lvl w:ilvl="0">
      <w:start w:val="1"/>
      <w:numFmt w:val="decimal"/>
      <w:lvlText w:val="%1."/>
      <w:lvlJc w:val="left"/>
      <w:pPr>
        <w:ind w:left="2098" w:hanging="360"/>
      </w:pPr>
    </w:lvl>
    <w:lvl w:ilvl="1">
      <w:start w:val="1"/>
      <w:numFmt w:val="decimal"/>
      <w:isLgl/>
      <w:lvlText w:val="%1.%2."/>
      <w:lvlJc w:val="left"/>
      <w:pPr>
        <w:ind w:left="1430" w:hanging="720"/>
      </w:pPr>
      <w:rPr>
        <w:rFonts w:hint="default"/>
      </w:rPr>
    </w:lvl>
    <w:lvl w:ilvl="2">
      <w:start w:val="1"/>
      <w:numFmt w:val="decimalZero"/>
      <w:isLgl/>
      <w:lvlText w:val="%1.%2.%3."/>
      <w:lvlJc w:val="left"/>
      <w:pPr>
        <w:ind w:left="2458" w:hanging="720"/>
      </w:pPr>
      <w:rPr>
        <w:rFonts w:hint="default"/>
      </w:rPr>
    </w:lvl>
    <w:lvl w:ilvl="3">
      <w:start w:val="1"/>
      <w:numFmt w:val="decimal"/>
      <w:isLgl/>
      <w:lvlText w:val="%1.%2.%3.%4."/>
      <w:lvlJc w:val="left"/>
      <w:pPr>
        <w:ind w:left="2818" w:hanging="1080"/>
      </w:pPr>
      <w:rPr>
        <w:rFonts w:hint="default"/>
      </w:rPr>
    </w:lvl>
    <w:lvl w:ilvl="4">
      <w:start w:val="1"/>
      <w:numFmt w:val="decimal"/>
      <w:isLgl/>
      <w:lvlText w:val="%1.%2.%3.%4.%5."/>
      <w:lvlJc w:val="left"/>
      <w:pPr>
        <w:ind w:left="2818" w:hanging="1080"/>
      </w:pPr>
      <w:rPr>
        <w:rFonts w:hint="default"/>
      </w:rPr>
    </w:lvl>
    <w:lvl w:ilvl="5">
      <w:start w:val="1"/>
      <w:numFmt w:val="decimal"/>
      <w:isLgl/>
      <w:lvlText w:val="%1.%2.%3.%4.%5.%6."/>
      <w:lvlJc w:val="left"/>
      <w:pPr>
        <w:ind w:left="3178" w:hanging="1440"/>
      </w:pPr>
      <w:rPr>
        <w:rFonts w:hint="default"/>
      </w:rPr>
    </w:lvl>
    <w:lvl w:ilvl="6">
      <w:start w:val="1"/>
      <w:numFmt w:val="decimal"/>
      <w:isLgl/>
      <w:lvlText w:val="%1.%2.%3.%4.%5.%6.%7."/>
      <w:lvlJc w:val="left"/>
      <w:pPr>
        <w:ind w:left="3538" w:hanging="1800"/>
      </w:pPr>
      <w:rPr>
        <w:rFonts w:hint="default"/>
      </w:rPr>
    </w:lvl>
    <w:lvl w:ilvl="7">
      <w:start w:val="1"/>
      <w:numFmt w:val="decimal"/>
      <w:isLgl/>
      <w:lvlText w:val="%1.%2.%3.%4.%5.%6.%7.%8."/>
      <w:lvlJc w:val="left"/>
      <w:pPr>
        <w:ind w:left="3538" w:hanging="1800"/>
      </w:pPr>
      <w:rPr>
        <w:rFonts w:hint="default"/>
      </w:rPr>
    </w:lvl>
    <w:lvl w:ilvl="8">
      <w:start w:val="1"/>
      <w:numFmt w:val="decimal"/>
      <w:isLgl/>
      <w:lvlText w:val="%1.%2.%3.%4.%5.%6.%7.%8.%9."/>
      <w:lvlJc w:val="left"/>
      <w:pPr>
        <w:ind w:left="3898" w:hanging="2160"/>
      </w:pPr>
      <w:rPr>
        <w:rFonts w:hint="default"/>
      </w:rPr>
    </w:lvl>
  </w:abstractNum>
  <w:abstractNum w:abstractNumId="43" w15:restartNumberingAfterBreak="0">
    <w:nsid w:val="71895D84"/>
    <w:multiLevelType w:val="hybridMultilevel"/>
    <w:tmpl w:val="A420DF2E"/>
    <w:lvl w:ilvl="0" w:tplc="AAD09758">
      <w:start w:val="1"/>
      <w:numFmt w:val="decimal"/>
      <w:lvlText w:val="%1."/>
      <w:lvlJc w:val="left"/>
      <w:pPr>
        <w:ind w:left="1665" w:hanging="286"/>
      </w:pPr>
      <w:rPr>
        <w:rFonts w:ascii="Times New Roman" w:eastAsia="Times New Roman" w:hAnsi="Times New Roman" w:cs="Times New Roman" w:hint="default"/>
        <w:spacing w:val="0"/>
        <w:w w:val="100"/>
        <w:sz w:val="28"/>
        <w:szCs w:val="28"/>
        <w:lang w:val="ru-RU" w:eastAsia="ru-RU" w:bidi="ru-RU"/>
      </w:rPr>
    </w:lvl>
    <w:lvl w:ilvl="1" w:tplc="A0C2C09E">
      <w:numFmt w:val="bullet"/>
      <w:lvlText w:val="•"/>
      <w:lvlJc w:val="left"/>
      <w:pPr>
        <w:ind w:left="2622" w:hanging="286"/>
      </w:pPr>
      <w:rPr>
        <w:rFonts w:hint="default"/>
        <w:lang w:val="ru-RU" w:eastAsia="ru-RU" w:bidi="ru-RU"/>
      </w:rPr>
    </w:lvl>
    <w:lvl w:ilvl="2" w:tplc="DE503CC8">
      <w:numFmt w:val="bullet"/>
      <w:lvlText w:val="•"/>
      <w:lvlJc w:val="left"/>
      <w:pPr>
        <w:ind w:left="3585" w:hanging="286"/>
      </w:pPr>
      <w:rPr>
        <w:rFonts w:hint="default"/>
        <w:lang w:val="ru-RU" w:eastAsia="ru-RU" w:bidi="ru-RU"/>
      </w:rPr>
    </w:lvl>
    <w:lvl w:ilvl="3" w:tplc="43F45B22">
      <w:numFmt w:val="bullet"/>
      <w:lvlText w:val="•"/>
      <w:lvlJc w:val="left"/>
      <w:pPr>
        <w:ind w:left="4547" w:hanging="286"/>
      </w:pPr>
      <w:rPr>
        <w:rFonts w:hint="default"/>
        <w:lang w:val="ru-RU" w:eastAsia="ru-RU" w:bidi="ru-RU"/>
      </w:rPr>
    </w:lvl>
    <w:lvl w:ilvl="4" w:tplc="A116664A">
      <w:numFmt w:val="bullet"/>
      <w:lvlText w:val="•"/>
      <w:lvlJc w:val="left"/>
      <w:pPr>
        <w:ind w:left="5510" w:hanging="286"/>
      </w:pPr>
      <w:rPr>
        <w:rFonts w:hint="default"/>
        <w:lang w:val="ru-RU" w:eastAsia="ru-RU" w:bidi="ru-RU"/>
      </w:rPr>
    </w:lvl>
    <w:lvl w:ilvl="5" w:tplc="890283B0">
      <w:numFmt w:val="bullet"/>
      <w:lvlText w:val="•"/>
      <w:lvlJc w:val="left"/>
      <w:pPr>
        <w:ind w:left="6473" w:hanging="286"/>
      </w:pPr>
      <w:rPr>
        <w:rFonts w:hint="default"/>
        <w:lang w:val="ru-RU" w:eastAsia="ru-RU" w:bidi="ru-RU"/>
      </w:rPr>
    </w:lvl>
    <w:lvl w:ilvl="6" w:tplc="9A926506">
      <w:numFmt w:val="bullet"/>
      <w:lvlText w:val="•"/>
      <w:lvlJc w:val="left"/>
      <w:pPr>
        <w:ind w:left="7435" w:hanging="286"/>
      </w:pPr>
      <w:rPr>
        <w:rFonts w:hint="default"/>
        <w:lang w:val="ru-RU" w:eastAsia="ru-RU" w:bidi="ru-RU"/>
      </w:rPr>
    </w:lvl>
    <w:lvl w:ilvl="7" w:tplc="0DD85596">
      <w:numFmt w:val="bullet"/>
      <w:lvlText w:val="•"/>
      <w:lvlJc w:val="left"/>
      <w:pPr>
        <w:ind w:left="8398" w:hanging="286"/>
      </w:pPr>
      <w:rPr>
        <w:rFonts w:hint="default"/>
        <w:lang w:val="ru-RU" w:eastAsia="ru-RU" w:bidi="ru-RU"/>
      </w:rPr>
    </w:lvl>
    <w:lvl w:ilvl="8" w:tplc="F5DEF752">
      <w:numFmt w:val="bullet"/>
      <w:lvlText w:val="•"/>
      <w:lvlJc w:val="left"/>
      <w:pPr>
        <w:ind w:left="9361" w:hanging="286"/>
      </w:pPr>
      <w:rPr>
        <w:rFonts w:hint="default"/>
        <w:lang w:val="ru-RU" w:eastAsia="ru-RU" w:bidi="ru-RU"/>
      </w:rPr>
    </w:lvl>
  </w:abstractNum>
  <w:abstractNum w:abstractNumId="44" w15:restartNumberingAfterBreak="0">
    <w:nsid w:val="73682B85"/>
    <w:multiLevelType w:val="hybridMultilevel"/>
    <w:tmpl w:val="42B0F03E"/>
    <w:lvl w:ilvl="0" w:tplc="A0D8F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499509B"/>
    <w:multiLevelType w:val="hybridMultilevel"/>
    <w:tmpl w:val="31C6F6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53C48A0"/>
    <w:multiLevelType w:val="hybridMultilevel"/>
    <w:tmpl w:val="CA7481D0"/>
    <w:lvl w:ilvl="0" w:tplc="996C5A30">
      <w:start w:val="1"/>
      <w:numFmt w:val="decimal"/>
      <w:lvlText w:val="%1."/>
      <w:lvlJc w:val="left"/>
      <w:pPr>
        <w:ind w:left="812" w:hanging="286"/>
      </w:pPr>
      <w:rPr>
        <w:rFonts w:ascii="Times New Roman" w:eastAsia="Times New Roman" w:hAnsi="Times New Roman" w:cs="Times New Roman" w:hint="default"/>
        <w:spacing w:val="0"/>
        <w:w w:val="100"/>
        <w:sz w:val="28"/>
        <w:szCs w:val="28"/>
        <w:lang w:val="ru-RU" w:eastAsia="ru-RU" w:bidi="ru-RU"/>
      </w:rPr>
    </w:lvl>
    <w:lvl w:ilvl="1" w:tplc="4530C6BC">
      <w:numFmt w:val="bullet"/>
      <w:lvlText w:val="•"/>
      <w:lvlJc w:val="left"/>
      <w:pPr>
        <w:ind w:left="1866" w:hanging="286"/>
      </w:pPr>
      <w:rPr>
        <w:rFonts w:hint="default"/>
        <w:lang w:val="ru-RU" w:eastAsia="ru-RU" w:bidi="ru-RU"/>
      </w:rPr>
    </w:lvl>
    <w:lvl w:ilvl="2" w:tplc="C102EA0C">
      <w:numFmt w:val="bullet"/>
      <w:lvlText w:val="•"/>
      <w:lvlJc w:val="left"/>
      <w:pPr>
        <w:ind w:left="2913" w:hanging="286"/>
      </w:pPr>
      <w:rPr>
        <w:rFonts w:hint="default"/>
        <w:lang w:val="ru-RU" w:eastAsia="ru-RU" w:bidi="ru-RU"/>
      </w:rPr>
    </w:lvl>
    <w:lvl w:ilvl="3" w:tplc="4D16D334">
      <w:numFmt w:val="bullet"/>
      <w:lvlText w:val="•"/>
      <w:lvlJc w:val="left"/>
      <w:pPr>
        <w:ind w:left="3959" w:hanging="286"/>
      </w:pPr>
      <w:rPr>
        <w:rFonts w:hint="default"/>
        <w:lang w:val="ru-RU" w:eastAsia="ru-RU" w:bidi="ru-RU"/>
      </w:rPr>
    </w:lvl>
    <w:lvl w:ilvl="4" w:tplc="F6E449FE">
      <w:numFmt w:val="bullet"/>
      <w:lvlText w:val="•"/>
      <w:lvlJc w:val="left"/>
      <w:pPr>
        <w:ind w:left="5006" w:hanging="286"/>
      </w:pPr>
      <w:rPr>
        <w:rFonts w:hint="default"/>
        <w:lang w:val="ru-RU" w:eastAsia="ru-RU" w:bidi="ru-RU"/>
      </w:rPr>
    </w:lvl>
    <w:lvl w:ilvl="5" w:tplc="1A9C37E2">
      <w:numFmt w:val="bullet"/>
      <w:lvlText w:val="•"/>
      <w:lvlJc w:val="left"/>
      <w:pPr>
        <w:ind w:left="6053" w:hanging="286"/>
      </w:pPr>
      <w:rPr>
        <w:rFonts w:hint="default"/>
        <w:lang w:val="ru-RU" w:eastAsia="ru-RU" w:bidi="ru-RU"/>
      </w:rPr>
    </w:lvl>
    <w:lvl w:ilvl="6" w:tplc="3638671E">
      <w:numFmt w:val="bullet"/>
      <w:lvlText w:val="•"/>
      <w:lvlJc w:val="left"/>
      <w:pPr>
        <w:ind w:left="7099" w:hanging="286"/>
      </w:pPr>
      <w:rPr>
        <w:rFonts w:hint="default"/>
        <w:lang w:val="ru-RU" w:eastAsia="ru-RU" w:bidi="ru-RU"/>
      </w:rPr>
    </w:lvl>
    <w:lvl w:ilvl="7" w:tplc="551C7EC0">
      <w:numFmt w:val="bullet"/>
      <w:lvlText w:val="•"/>
      <w:lvlJc w:val="left"/>
      <w:pPr>
        <w:ind w:left="8146" w:hanging="286"/>
      </w:pPr>
      <w:rPr>
        <w:rFonts w:hint="default"/>
        <w:lang w:val="ru-RU" w:eastAsia="ru-RU" w:bidi="ru-RU"/>
      </w:rPr>
    </w:lvl>
    <w:lvl w:ilvl="8" w:tplc="EF646746">
      <w:numFmt w:val="bullet"/>
      <w:lvlText w:val="•"/>
      <w:lvlJc w:val="left"/>
      <w:pPr>
        <w:ind w:left="9193" w:hanging="286"/>
      </w:pPr>
      <w:rPr>
        <w:rFonts w:hint="default"/>
        <w:lang w:val="ru-RU" w:eastAsia="ru-RU" w:bidi="ru-RU"/>
      </w:rPr>
    </w:lvl>
  </w:abstractNum>
  <w:abstractNum w:abstractNumId="47" w15:restartNumberingAfterBreak="0">
    <w:nsid w:val="79172C97"/>
    <w:multiLevelType w:val="hybridMultilevel"/>
    <w:tmpl w:val="C7D8516C"/>
    <w:lvl w:ilvl="0" w:tplc="FB7C6432">
      <w:start w:val="1"/>
      <w:numFmt w:val="decimal"/>
      <w:lvlText w:val="%1."/>
      <w:lvlJc w:val="left"/>
      <w:pPr>
        <w:ind w:left="1665" w:hanging="286"/>
      </w:pPr>
      <w:rPr>
        <w:rFonts w:ascii="Times New Roman" w:eastAsia="Times New Roman" w:hAnsi="Times New Roman" w:cs="Times New Roman" w:hint="default"/>
        <w:spacing w:val="0"/>
        <w:w w:val="100"/>
        <w:sz w:val="28"/>
        <w:szCs w:val="28"/>
        <w:lang w:val="ru-RU" w:eastAsia="ru-RU" w:bidi="ru-RU"/>
      </w:rPr>
    </w:lvl>
    <w:lvl w:ilvl="1" w:tplc="613E2356">
      <w:numFmt w:val="bullet"/>
      <w:lvlText w:val="•"/>
      <w:lvlJc w:val="left"/>
      <w:pPr>
        <w:ind w:left="2622" w:hanging="286"/>
      </w:pPr>
      <w:rPr>
        <w:rFonts w:hint="default"/>
        <w:lang w:val="ru-RU" w:eastAsia="ru-RU" w:bidi="ru-RU"/>
      </w:rPr>
    </w:lvl>
    <w:lvl w:ilvl="2" w:tplc="F3F21D60">
      <w:numFmt w:val="bullet"/>
      <w:lvlText w:val="•"/>
      <w:lvlJc w:val="left"/>
      <w:pPr>
        <w:ind w:left="3585" w:hanging="286"/>
      </w:pPr>
      <w:rPr>
        <w:rFonts w:hint="default"/>
        <w:lang w:val="ru-RU" w:eastAsia="ru-RU" w:bidi="ru-RU"/>
      </w:rPr>
    </w:lvl>
    <w:lvl w:ilvl="3" w:tplc="428A2DEA">
      <w:numFmt w:val="bullet"/>
      <w:lvlText w:val="•"/>
      <w:lvlJc w:val="left"/>
      <w:pPr>
        <w:ind w:left="4547" w:hanging="286"/>
      </w:pPr>
      <w:rPr>
        <w:rFonts w:hint="default"/>
        <w:lang w:val="ru-RU" w:eastAsia="ru-RU" w:bidi="ru-RU"/>
      </w:rPr>
    </w:lvl>
    <w:lvl w:ilvl="4" w:tplc="E2FEC4A4">
      <w:numFmt w:val="bullet"/>
      <w:lvlText w:val="•"/>
      <w:lvlJc w:val="left"/>
      <w:pPr>
        <w:ind w:left="5510" w:hanging="286"/>
      </w:pPr>
      <w:rPr>
        <w:rFonts w:hint="default"/>
        <w:lang w:val="ru-RU" w:eastAsia="ru-RU" w:bidi="ru-RU"/>
      </w:rPr>
    </w:lvl>
    <w:lvl w:ilvl="5" w:tplc="3FC27E3C">
      <w:numFmt w:val="bullet"/>
      <w:lvlText w:val="•"/>
      <w:lvlJc w:val="left"/>
      <w:pPr>
        <w:ind w:left="6473" w:hanging="286"/>
      </w:pPr>
      <w:rPr>
        <w:rFonts w:hint="default"/>
        <w:lang w:val="ru-RU" w:eastAsia="ru-RU" w:bidi="ru-RU"/>
      </w:rPr>
    </w:lvl>
    <w:lvl w:ilvl="6" w:tplc="3620BAC4">
      <w:numFmt w:val="bullet"/>
      <w:lvlText w:val="•"/>
      <w:lvlJc w:val="left"/>
      <w:pPr>
        <w:ind w:left="7435" w:hanging="286"/>
      </w:pPr>
      <w:rPr>
        <w:rFonts w:hint="default"/>
        <w:lang w:val="ru-RU" w:eastAsia="ru-RU" w:bidi="ru-RU"/>
      </w:rPr>
    </w:lvl>
    <w:lvl w:ilvl="7" w:tplc="9EB885C4">
      <w:numFmt w:val="bullet"/>
      <w:lvlText w:val="•"/>
      <w:lvlJc w:val="left"/>
      <w:pPr>
        <w:ind w:left="8398" w:hanging="286"/>
      </w:pPr>
      <w:rPr>
        <w:rFonts w:hint="default"/>
        <w:lang w:val="ru-RU" w:eastAsia="ru-RU" w:bidi="ru-RU"/>
      </w:rPr>
    </w:lvl>
    <w:lvl w:ilvl="8" w:tplc="2550E42C">
      <w:numFmt w:val="bullet"/>
      <w:lvlText w:val="•"/>
      <w:lvlJc w:val="left"/>
      <w:pPr>
        <w:ind w:left="9361" w:hanging="286"/>
      </w:pPr>
      <w:rPr>
        <w:rFonts w:hint="default"/>
        <w:lang w:val="ru-RU" w:eastAsia="ru-RU" w:bidi="ru-RU"/>
      </w:rPr>
    </w:lvl>
  </w:abstractNum>
  <w:abstractNum w:abstractNumId="48" w15:restartNumberingAfterBreak="0">
    <w:nsid w:val="7FC041BE"/>
    <w:multiLevelType w:val="multilevel"/>
    <w:tmpl w:val="A4807590"/>
    <w:lvl w:ilvl="0">
      <w:start w:val="9"/>
      <w:numFmt w:val="decimal"/>
      <w:lvlText w:val="%1."/>
      <w:lvlJc w:val="left"/>
      <w:pPr>
        <w:ind w:left="1084" w:hanging="375"/>
      </w:pPr>
      <w:rPr>
        <w:rFonts w:hint="default"/>
      </w:rPr>
    </w:lvl>
    <w:lvl w:ilvl="1">
      <w:start w:val="1"/>
      <w:numFmt w:val="decimal"/>
      <w:lvlText w:val="%2."/>
      <w:lvlJc w:val="left"/>
      <w:pPr>
        <w:ind w:left="1212"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num w:numId="1">
    <w:abstractNumId w:val="24"/>
  </w:num>
  <w:num w:numId="2">
    <w:abstractNumId w:val="33"/>
  </w:num>
  <w:num w:numId="3">
    <w:abstractNumId w:val="13"/>
  </w:num>
  <w:num w:numId="4">
    <w:abstractNumId w:val="10"/>
  </w:num>
  <w:num w:numId="5">
    <w:abstractNumId w:val="35"/>
  </w:num>
  <w:num w:numId="6">
    <w:abstractNumId w:val="14"/>
  </w:num>
  <w:num w:numId="7">
    <w:abstractNumId w:val="43"/>
  </w:num>
  <w:num w:numId="8">
    <w:abstractNumId w:val="37"/>
  </w:num>
  <w:num w:numId="9">
    <w:abstractNumId w:val="27"/>
  </w:num>
  <w:num w:numId="10">
    <w:abstractNumId w:val="47"/>
  </w:num>
  <w:num w:numId="11">
    <w:abstractNumId w:val="5"/>
  </w:num>
  <w:num w:numId="12">
    <w:abstractNumId w:val="7"/>
  </w:num>
  <w:num w:numId="13">
    <w:abstractNumId w:val="46"/>
  </w:num>
  <w:num w:numId="14">
    <w:abstractNumId w:val="16"/>
  </w:num>
  <w:num w:numId="15">
    <w:abstractNumId w:val="41"/>
  </w:num>
  <w:num w:numId="16">
    <w:abstractNumId w:val="40"/>
  </w:num>
  <w:num w:numId="17">
    <w:abstractNumId w:val="8"/>
  </w:num>
  <w:num w:numId="18">
    <w:abstractNumId w:val="23"/>
  </w:num>
  <w:num w:numId="19">
    <w:abstractNumId w:val="4"/>
  </w:num>
  <w:num w:numId="20">
    <w:abstractNumId w:val="0"/>
  </w:num>
  <w:num w:numId="21">
    <w:abstractNumId w:val="17"/>
  </w:num>
  <w:num w:numId="22">
    <w:abstractNumId w:val="42"/>
  </w:num>
  <w:num w:numId="23">
    <w:abstractNumId w:val="6"/>
  </w:num>
  <w:num w:numId="24">
    <w:abstractNumId w:val="21"/>
  </w:num>
  <w:num w:numId="25">
    <w:abstractNumId w:val="48"/>
  </w:num>
  <w:num w:numId="26">
    <w:abstractNumId w:val="12"/>
  </w:num>
  <w:num w:numId="27">
    <w:abstractNumId w:val="26"/>
  </w:num>
  <w:num w:numId="28">
    <w:abstractNumId w:val="45"/>
  </w:num>
  <w:num w:numId="29">
    <w:abstractNumId w:val="15"/>
  </w:num>
  <w:num w:numId="30">
    <w:abstractNumId w:val="34"/>
  </w:num>
  <w:num w:numId="31">
    <w:abstractNumId w:val="44"/>
  </w:num>
  <w:num w:numId="32">
    <w:abstractNumId w:val="32"/>
  </w:num>
  <w:num w:numId="33">
    <w:abstractNumId w:val="36"/>
  </w:num>
  <w:num w:numId="34">
    <w:abstractNumId w:val="9"/>
  </w:num>
  <w:num w:numId="35">
    <w:abstractNumId w:val="22"/>
  </w:num>
  <w:num w:numId="36">
    <w:abstractNumId w:val="11"/>
  </w:num>
  <w:num w:numId="37">
    <w:abstractNumId w:val="38"/>
  </w:num>
  <w:num w:numId="38">
    <w:abstractNumId w:val="20"/>
  </w:num>
  <w:num w:numId="39">
    <w:abstractNumId w:val="2"/>
  </w:num>
  <w:num w:numId="40">
    <w:abstractNumId w:val="1"/>
  </w:num>
  <w:num w:numId="41">
    <w:abstractNumId w:val="29"/>
  </w:num>
  <w:num w:numId="42">
    <w:abstractNumId w:val="31"/>
  </w:num>
  <w:num w:numId="43">
    <w:abstractNumId w:val="39"/>
  </w:num>
  <w:num w:numId="44">
    <w:abstractNumId w:val="18"/>
  </w:num>
  <w:num w:numId="45">
    <w:abstractNumId w:val="28"/>
  </w:num>
  <w:num w:numId="46">
    <w:abstractNumId w:val="30"/>
  </w:num>
  <w:num w:numId="47">
    <w:abstractNumId w:val="25"/>
  </w:num>
  <w:num w:numId="48">
    <w:abstractNumId w:val="19"/>
  </w:num>
  <w:num w:numId="49">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409"/>
    <w:rsid w:val="00002626"/>
    <w:rsid w:val="0000621A"/>
    <w:rsid w:val="00006E54"/>
    <w:rsid w:val="00012D49"/>
    <w:rsid w:val="00026647"/>
    <w:rsid w:val="000340E7"/>
    <w:rsid w:val="0003569B"/>
    <w:rsid w:val="000430D0"/>
    <w:rsid w:val="000459DA"/>
    <w:rsid w:val="00057779"/>
    <w:rsid w:val="00062A1F"/>
    <w:rsid w:val="00064299"/>
    <w:rsid w:val="00064DB1"/>
    <w:rsid w:val="00066BDD"/>
    <w:rsid w:val="000678EB"/>
    <w:rsid w:val="00071C72"/>
    <w:rsid w:val="00072036"/>
    <w:rsid w:val="00073F77"/>
    <w:rsid w:val="0007725A"/>
    <w:rsid w:val="0008301E"/>
    <w:rsid w:val="00090458"/>
    <w:rsid w:val="0009690C"/>
    <w:rsid w:val="000A066C"/>
    <w:rsid w:val="000A1532"/>
    <w:rsid w:val="000A2344"/>
    <w:rsid w:val="000A63C8"/>
    <w:rsid w:val="000C792B"/>
    <w:rsid w:val="000D609A"/>
    <w:rsid w:val="000E1E09"/>
    <w:rsid w:val="000E7B57"/>
    <w:rsid w:val="001002F4"/>
    <w:rsid w:val="0010068D"/>
    <w:rsid w:val="001115D9"/>
    <w:rsid w:val="00122098"/>
    <w:rsid w:val="001234F8"/>
    <w:rsid w:val="001341F4"/>
    <w:rsid w:val="00140465"/>
    <w:rsid w:val="00161461"/>
    <w:rsid w:val="0016248A"/>
    <w:rsid w:val="00167264"/>
    <w:rsid w:val="001904B3"/>
    <w:rsid w:val="00191AE6"/>
    <w:rsid w:val="00191E2F"/>
    <w:rsid w:val="00192307"/>
    <w:rsid w:val="00194175"/>
    <w:rsid w:val="00196D27"/>
    <w:rsid w:val="001A1441"/>
    <w:rsid w:val="001A7AFA"/>
    <w:rsid w:val="001D39D0"/>
    <w:rsid w:val="001D4081"/>
    <w:rsid w:val="001F4C03"/>
    <w:rsid w:val="002043A4"/>
    <w:rsid w:val="00206976"/>
    <w:rsid w:val="002165FF"/>
    <w:rsid w:val="002212D1"/>
    <w:rsid w:val="002259E5"/>
    <w:rsid w:val="002361AA"/>
    <w:rsid w:val="00253A9A"/>
    <w:rsid w:val="0026582E"/>
    <w:rsid w:val="00266368"/>
    <w:rsid w:val="00267136"/>
    <w:rsid w:val="00267706"/>
    <w:rsid w:val="002B3875"/>
    <w:rsid w:val="002C0CAE"/>
    <w:rsid w:val="002C2FD7"/>
    <w:rsid w:val="002C35E4"/>
    <w:rsid w:val="002C65E3"/>
    <w:rsid w:val="002E09B0"/>
    <w:rsid w:val="002F47A4"/>
    <w:rsid w:val="00301FEB"/>
    <w:rsid w:val="00302557"/>
    <w:rsid w:val="0031755A"/>
    <w:rsid w:val="00317773"/>
    <w:rsid w:val="00324C8A"/>
    <w:rsid w:val="00355BE6"/>
    <w:rsid w:val="00360264"/>
    <w:rsid w:val="00360F22"/>
    <w:rsid w:val="003658B0"/>
    <w:rsid w:val="00385B74"/>
    <w:rsid w:val="0038709E"/>
    <w:rsid w:val="00390BF8"/>
    <w:rsid w:val="003912C9"/>
    <w:rsid w:val="003A441D"/>
    <w:rsid w:val="003B0FDE"/>
    <w:rsid w:val="003B4488"/>
    <w:rsid w:val="003D3564"/>
    <w:rsid w:val="003D436C"/>
    <w:rsid w:val="003E55E1"/>
    <w:rsid w:val="003F45A8"/>
    <w:rsid w:val="003F5194"/>
    <w:rsid w:val="00401617"/>
    <w:rsid w:val="00402485"/>
    <w:rsid w:val="004038CF"/>
    <w:rsid w:val="00405359"/>
    <w:rsid w:val="004115A0"/>
    <w:rsid w:val="00434791"/>
    <w:rsid w:val="00437BA6"/>
    <w:rsid w:val="00444C32"/>
    <w:rsid w:val="0045118D"/>
    <w:rsid w:val="00454699"/>
    <w:rsid w:val="00456989"/>
    <w:rsid w:val="00465EF3"/>
    <w:rsid w:val="00467B31"/>
    <w:rsid w:val="0047594B"/>
    <w:rsid w:val="00494A2C"/>
    <w:rsid w:val="0049782B"/>
    <w:rsid w:val="004A1F08"/>
    <w:rsid w:val="004B6206"/>
    <w:rsid w:val="004B626A"/>
    <w:rsid w:val="004C1240"/>
    <w:rsid w:val="004D2A47"/>
    <w:rsid w:val="00511D74"/>
    <w:rsid w:val="00542071"/>
    <w:rsid w:val="00545BA4"/>
    <w:rsid w:val="00547B4D"/>
    <w:rsid w:val="00552FC9"/>
    <w:rsid w:val="0055787E"/>
    <w:rsid w:val="005707C8"/>
    <w:rsid w:val="00577D12"/>
    <w:rsid w:val="005914EA"/>
    <w:rsid w:val="005928AD"/>
    <w:rsid w:val="0059301D"/>
    <w:rsid w:val="005A08E7"/>
    <w:rsid w:val="005A1DD7"/>
    <w:rsid w:val="005A586C"/>
    <w:rsid w:val="005C0439"/>
    <w:rsid w:val="005C4737"/>
    <w:rsid w:val="005C5F3A"/>
    <w:rsid w:val="005C5F67"/>
    <w:rsid w:val="005F71C6"/>
    <w:rsid w:val="00622163"/>
    <w:rsid w:val="0064384B"/>
    <w:rsid w:val="006573E0"/>
    <w:rsid w:val="0066084E"/>
    <w:rsid w:val="00662DB9"/>
    <w:rsid w:val="00665358"/>
    <w:rsid w:val="006718E6"/>
    <w:rsid w:val="006722FE"/>
    <w:rsid w:val="006732D7"/>
    <w:rsid w:val="0068448A"/>
    <w:rsid w:val="006A6B6A"/>
    <w:rsid w:val="006B4BB4"/>
    <w:rsid w:val="006C0D8A"/>
    <w:rsid w:val="006D1AD2"/>
    <w:rsid w:val="006D2A6A"/>
    <w:rsid w:val="006E7ED3"/>
    <w:rsid w:val="006F3FA3"/>
    <w:rsid w:val="006F5441"/>
    <w:rsid w:val="006F6360"/>
    <w:rsid w:val="007025C5"/>
    <w:rsid w:val="00717710"/>
    <w:rsid w:val="007206ED"/>
    <w:rsid w:val="00720D51"/>
    <w:rsid w:val="0072508F"/>
    <w:rsid w:val="00745AFA"/>
    <w:rsid w:val="00747FE2"/>
    <w:rsid w:val="007512F8"/>
    <w:rsid w:val="007609E3"/>
    <w:rsid w:val="00762D7D"/>
    <w:rsid w:val="00765C8F"/>
    <w:rsid w:val="00776925"/>
    <w:rsid w:val="00777BD6"/>
    <w:rsid w:val="00790089"/>
    <w:rsid w:val="007A48D1"/>
    <w:rsid w:val="007B1E85"/>
    <w:rsid w:val="007B3D18"/>
    <w:rsid w:val="007B4457"/>
    <w:rsid w:val="007D1632"/>
    <w:rsid w:val="007D4FEC"/>
    <w:rsid w:val="007E441A"/>
    <w:rsid w:val="007E7F7E"/>
    <w:rsid w:val="007F03CB"/>
    <w:rsid w:val="008044F8"/>
    <w:rsid w:val="00806837"/>
    <w:rsid w:val="0080710B"/>
    <w:rsid w:val="00807CB9"/>
    <w:rsid w:val="0081347E"/>
    <w:rsid w:val="00831257"/>
    <w:rsid w:val="00833825"/>
    <w:rsid w:val="00844E87"/>
    <w:rsid w:val="00850AED"/>
    <w:rsid w:val="00860A6C"/>
    <w:rsid w:val="00860F1F"/>
    <w:rsid w:val="00870B94"/>
    <w:rsid w:val="008713A3"/>
    <w:rsid w:val="0089067F"/>
    <w:rsid w:val="00895F81"/>
    <w:rsid w:val="008A4775"/>
    <w:rsid w:val="008C026D"/>
    <w:rsid w:val="008C2830"/>
    <w:rsid w:val="008D2F2D"/>
    <w:rsid w:val="008D40E4"/>
    <w:rsid w:val="008F1E81"/>
    <w:rsid w:val="00905F26"/>
    <w:rsid w:val="009075C3"/>
    <w:rsid w:val="00911BBF"/>
    <w:rsid w:val="00937260"/>
    <w:rsid w:val="00946E65"/>
    <w:rsid w:val="00947551"/>
    <w:rsid w:val="00954FB5"/>
    <w:rsid w:val="009571EB"/>
    <w:rsid w:val="0097252C"/>
    <w:rsid w:val="0098787E"/>
    <w:rsid w:val="00990337"/>
    <w:rsid w:val="009A1CE5"/>
    <w:rsid w:val="009A3409"/>
    <w:rsid w:val="009A6B0B"/>
    <w:rsid w:val="009B06BD"/>
    <w:rsid w:val="009B4CDD"/>
    <w:rsid w:val="009B521D"/>
    <w:rsid w:val="009D0A4D"/>
    <w:rsid w:val="009D3A7B"/>
    <w:rsid w:val="009E339E"/>
    <w:rsid w:val="00A0091C"/>
    <w:rsid w:val="00A0388E"/>
    <w:rsid w:val="00A03B42"/>
    <w:rsid w:val="00A05BC9"/>
    <w:rsid w:val="00A13707"/>
    <w:rsid w:val="00A242A7"/>
    <w:rsid w:val="00A30F53"/>
    <w:rsid w:val="00A33B0C"/>
    <w:rsid w:val="00A3403C"/>
    <w:rsid w:val="00A44D45"/>
    <w:rsid w:val="00A5766B"/>
    <w:rsid w:val="00A8424F"/>
    <w:rsid w:val="00A91731"/>
    <w:rsid w:val="00A93470"/>
    <w:rsid w:val="00A966C1"/>
    <w:rsid w:val="00AA48FC"/>
    <w:rsid w:val="00AD128B"/>
    <w:rsid w:val="00AD735B"/>
    <w:rsid w:val="00AE2D2F"/>
    <w:rsid w:val="00B27132"/>
    <w:rsid w:val="00B34289"/>
    <w:rsid w:val="00B342C2"/>
    <w:rsid w:val="00B42A3C"/>
    <w:rsid w:val="00B5169E"/>
    <w:rsid w:val="00B57337"/>
    <w:rsid w:val="00B623A9"/>
    <w:rsid w:val="00B62C02"/>
    <w:rsid w:val="00B722B5"/>
    <w:rsid w:val="00B73790"/>
    <w:rsid w:val="00B9491E"/>
    <w:rsid w:val="00B96989"/>
    <w:rsid w:val="00BB110A"/>
    <w:rsid w:val="00BC31D3"/>
    <w:rsid w:val="00BC7E13"/>
    <w:rsid w:val="00BD1DDA"/>
    <w:rsid w:val="00BD50E1"/>
    <w:rsid w:val="00BE1F2E"/>
    <w:rsid w:val="00BE7C5A"/>
    <w:rsid w:val="00BF0632"/>
    <w:rsid w:val="00BF62BF"/>
    <w:rsid w:val="00BF685E"/>
    <w:rsid w:val="00BF7767"/>
    <w:rsid w:val="00C00306"/>
    <w:rsid w:val="00C02B7D"/>
    <w:rsid w:val="00C10028"/>
    <w:rsid w:val="00C14B76"/>
    <w:rsid w:val="00C25186"/>
    <w:rsid w:val="00C34922"/>
    <w:rsid w:val="00C372B1"/>
    <w:rsid w:val="00C41FE3"/>
    <w:rsid w:val="00C46349"/>
    <w:rsid w:val="00C51FB7"/>
    <w:rsid w:val="00C6323B"/>
    <w:rsid w:val="00C63FFB"/>
    <w:rsid w:val="00C6588B"/>
    <w:rsid w:val="00C8567D"/>
    <w:rsid w:val="00C85764"/>
    <w:rsid w:val="00C95FE8"/>
    <w:rsid w:val="00CA7FB4"/>
    <w:rsid w:val="00CB2B1A"/>
    <w:rsid w:val="00CC4171"/>
    <w:rsid w:val="00CC4B96"/>
    <w:rsid w:val="00CD098A"/>
    <w:rsid w:val="00CD4E4F"/>
    <w:rsid w:val="00CD6B60"/>
    <w:rsid w:val="00CE16F6"/>
    <w:rsid w:val="00CF4A10"/>
    <w:rsid w:val="00CF4D8D"/>
    <w:rsid w:val="00D02EDD"/>
    <w:rsid w:val="00D20AC3"/>
    <w:rsid w:val="00D21328"/>
    <w:rsid w:val="00D2544F"/>
    <w:rsid w:val="00D34B99"/>
    <w:rsid w:val="00D3712F"/>
    <w:rsid w:val="00D407BC"/>
    <w:rsid w:val="00D43C63"/>
    <w:rsid w:val="00D47249"/>
    <w:rsid w:val="00D504D8"/>
    <w:rsid w:val="00D54523"/>
    <w:rsid w:val="00D666CF"/>
    <w:rsid w:val="00D7354F"/>
    <w:rsid w:val="00D80C9D"/>
    <w:rsid w:val="00D84D29"/>
    <w:rsid w:val="00D9066B"/>
    <w:rsid w:val="00D931DC"/>
    <w:rsid w:val="00D937E5"/>
    <w:rsid w:val="00D970E9"/>
    <w:rsid w:val="00DA697E"/>
    <w:rsid w:val="00DB3B55"/>
    <w:rsid w:val="00DB4188"/>
    <w:rsid w:val="00DC2E21"/>
    <w:rsid w:val="00DC6887"/>
    <w:rsid w:val="00DD0FC0"/>
    <w:rsid w:val="00DD55C1"/>
    <w:rsid w:val="00DE2DEE"/>
    <w:rsid w:val="00DF4B87"/>
    <w:rsid w:val="00E1478B"/>
    <w:rsid w:val="00E25CE8"/>
    <w:rsid w:val="00E4151C"/>
    <w:rsid w:val="00E61877"/>
    <w:rsid w:val="00E930CC"/>
    <w:rsid w:val="00E9667C"/>
    <w:rsid w:val="00EC368E"/>
    <w:rsid w:val="00EC6E5E"/>
    <w:rsid w:val="00EE0E0A"/>
    <w:rsid w:val="00EF04CE"/>
    <w:rsid w:val="00EF2506"/>
    <w:rsid w:val="00EF73BA"/>
    <w:rsid w:val="00F03A77"/>
    <w:rsid w:val="00F06E66"/>
    <w:rsid w:val="00F13AF5"/>
    <w:rsid w:val="00F15239"/>
    <w:rsid w:val="00F17C38"/>
    <w:rsid w:val="00F200C3"/>
    <w:rsid w:val="00F21862"/>
    <w:rsid w:val="00F47587"/>
    <w:rsid w:val="00F60D9A"/>
    <w:rsid w:val="00F66AD1"/>
    <w:rsid w:val="00F6754E"/>
    <w:rsid w:val="00F85B91"/>
    <w:rsid w:val="00F86AAF"/>
    <w:rsid w:val="00F87E40"/>
    <w:rsid w:val="00F96438"/>
    <w:rsid w:val="00F973F0"/>
    <w:rsid w:val="00FA5F84"/>
    <w:rsid w:val="00FB1C4B"/>
    <w:rsid w:val="00FB39E5"/>
    <w:rsid w:val="00FD1630"/>
    <w:rsid w:val="00FD564E"/>
    <w:rsid w:val="00FD5B56"/>
    <w:rsid w:val="00FD7259"/>
    <w:rsid w:val="00FE13CD"/>
    <w:rsid w:val="00FE4492"/>
    <w:rsid w:val="00FF3BA3"/>
    <w:rsid w:val="00FF7B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54128AD"/>
  <w15:docId w15:val="{6FF241CA-64B0-4E4A-AFB7-C6E24CCD4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sz w:val="22"/>
      <w:szCs w:val="22"/>
      <w:lang w:bidi="ru-RU"/>
    </w:rPr>
  </w:style>
  <w:style w:type="paragraph" w:styleId="1">
    <w:name w:val="heading 1"/>
    <w:basedOn w:val="a"/>
    <w:next w:val="a"/>
    <w:link w:val="10"/>
    <w:uiPriority w:val="9"/>
    <w:qFormat/>
    <w:rsid w:val="00D407BC"/>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11">
    <w:name w:val="Оглавление 11"/>
    <w:basedOn w:val="a"/>
    <w:uiPriority w:val="1"/>
    <w:qFormat/>
    <w:pPr>
      <w:ind w:left="2198" w:hanging="783"/>
    </w:pPr>
    <w:rPr>
      <w:b/>
      <w:bCs/>
      <w:sz w:val="24"/>
      <w:szCs w:val="24"/>
    </w:rPr>
  </w:style>
  <w:style w:type="paragraph" w:customStyle="1" w:styleId="21">
    <w:name w:val="Оглавление 21"/>
    <w:basedOn w:val="a"/>
    <w:uiPriority w:val="1"/>
    <w:qFormat/>
    <w:pPr>
      <w:ind w:left="2198"/>
    </w:pPr>
    <w:rPr>
      <w:b/>
      <w:bCs/>
      <w:sz w:val="24"/>
      <w:szCs w:val="24"/>
    </w:rPr>
  </w:style>
  <w:style w:type="paragraph" w:customStyle="1" w:styleId="31">
    <w:name w:val="Оглавление 31"/>
    <w:basedOn w:val="a"/>
    <w:uiPriority w:val="1"/>
    <w:qFormat/>
    <w:pPr>
      <w:spacing w:line="274" w:lineRule="exact"/>
      <w:ind w:left="2198"/>
    </w:pPr>
    <w:rPr>
      <w:sz w:val="24"/>
      <w:szCs w:val="24"/>
    </w:rPr>
  </w:style>
  <w:style w:type="paragraph" w:styleId="a3">
    <w:name w:val="Body Text"/>
    <w:basedOn w:val="a"/>
    <w:uiPriority w:val="1"/>
    <w:qFormat/>
    <w:pPr>
      <w:ind w:left="812"/>
    </w:pPr>
    <w:rPr>
      <w:sz w:val="28"/>
      <w:szCs w:val="28"/>
    </w:rPr>
  </w:style>
  <w:style w:type="paragraph" w:customStyle="1" w:styleId="110">
    <w:name w:val="Заголовок 11"/>
    <w:basedOn w:val="a"/>
    <w:uiPriority w:val="1"/>
    <w:qFormat/>
    <w:pPr>
      <w:ind w:left="812" w:firstLine="566"/>
      <w:jc w:val="both"/>
      <w:outlineLvl w:val="1"/>
    </w:pPr>
    <w:rPr>
      <w:b/>
      <w:bCs/>
      <w:sz w:val="28"/>
      <w:szCs w:val="28"/>
    </w:rPr>
  </w:style>
  <w:style w:type="paragraph" w:customStyle="1" w:styleId="210">
    <w:name w:val="Заголовок 21"/>
    <w:basedOn w:val="a"/>
    <w:uiPriority w:val="1"/>
    <w:qFormat/>
    <w:pPr>
      <w:spacing w:before="1"/>
      <w:ind w:left="812"/>
      <w:outlineLvl w:val="2"/>
    </w:pPr>
    <w:rPr>
      <w:b/>
      <w:bCs/>
      <w:i/>
      <w:sz w:val="28"/>
      <w:szCs w:val="28"/>
    </w:rPr>
  </w:style>
  <w:style w:type="paragraph" w:customStyle="1" w:styleId="1-21">
    <w:name w:val="Средняя сетка 1 - Акцент 21"/>
    <w:basedOn w:val="a"/>
    <w:uiPriority w:val="1"/>
    <w:qFormat/>
    <w:pPr>
      <w:ind w:left="812" w:firstLine="566"/>
    </w:pPr>
  </w:style>
  <w:style w:type="paragraph" w:customStyle="1" w:styleId="TableParagraph">
    <w:name w:val="Table Paragraph"/>
    <w:basedOn w:val="a"/>
    <w:uiPriority w:val="1"/>
    <w:qFormat/>
  </w:style>
  <w:style w:type="paragraph" w:styleId="a4">
    <w:name w:val="Balloon Text"/>
    <w:basedOn w:val="a"/>
    <w:link w:val="a5"/>
    <w:uiPriority w:val="99"/>
    <w:semiHidden/>
    <w:unhideWhenUsed/>
    <w:rsid w:val="00F973F0"/>
    <w:rPr>
      <w:rFonts w:ascii="Lucida Grande CY" w:hAnsi="Lucida Grande CY" w:cs="Lucida Grande CY"/>
      <w:sz w:val="18"/>
      <w:szCs w:val="18"/>
    </w:rPr>
  </w:style>
  <w:style w:type="character" w:customStyle="1" w:styleId="a5">
    <w:name w:val="Текст выноски Знак"/>
    <w:link w:val="a4"/>
    <w:uiPriority w:val="99"/>
    <w:semiHidden/>
    <w:rsid w:val="00F973F0"/>
    <w:rPr>
      <w:rFonts w:ascii="Lucida Grande CY" w:eastAsia="Times New Roman" w:hAnsi="Lucida Grande CY" w:cs="Lucida Grande CY"/>
      <w:sz w:val="18"/>
      <w:szCs w:val="18"/>
      <w:lang w:val="ru-RU" w:eastAsia="ru-RU" w:bidi="ru-RU"/>
    </w:rPr>
  </w:style>
  <w:style w:type="paragraph" w:customStyle="1" w:styleId="Normal1">
    <w:name w:val="Normal1"/>
    <w:link w:val="Normal"/>
    <w:rsid w:val="006F5441"/>
    <w:rPr>
      <w:rFonts w:ascii="Times New Roman" w:eastAsia="Times New Roman" w:hAnsi="Times New Roman"/>
    </w:rPr>
  </w:style>
  <w:style w:type="character" w:customStyle="1" w:styleId="Normal">
    <w:name w:val="Normal Знак"/>
    <w:link w:val="Normal1"/>
    <w:locked/>
    <w:rsid w:val="006F5441"/>
    <w:rPr>
      <w:rFonts w:ascii="Times New Roman" w:eastAsia="Times New Roman" w:hAnsi="Times New Roman" w:cs="Times New Roman"/>
      <w:sz w:val="20"/>
      <w:szCs w:val="20"/>
      <w:lang w:val="ru-RU" w:eastAsia="ru-RU"/>
    </w:rPr>
  </w:style>
  <w:style w:type="character" w:customStyle="1" w:styleId="FontStyle12">
    <w:name w:val="Font Style12"/>
    <w:rsid w:val="007B1E85"/>
    <w:rPr>
      <w:rFonts w:ascii="Times New Roman" w:hAnsi="Times New Roman" w:cs="Times New Roman"/>
      <w:sz w:val="22"/>
      <w:szCs w:val="22"/>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7B1E85"/>
    <w:pPr>
      <w:adjustRightInd w:val="0"/>
    </w:pPr>
    <w:rPr>
      <w:sz w:val="20"/>
      <w:szCs w:val="20"/>
      <w:lang w:bidi="ar-SA"/>
    </w:rPr>
  </w:style>
  <w:style w:type="character" w:customStyle="1" w:styleId="a7">
    <w:name w:val="Текст сноски Знак"/>
    <w:uiPriority w:val="99"/>
    <w:semiHidden/>
    <w:rsid w:val="007B1E85"/>
    <w:rPr>
      <w:rFonts w:ascii="Times New Roman" w:eastAsia="Times New Roman" w:hAnsi="Times New Roman" w:cs="Times New Roman"/>
      <w:sz w:val="24"/>
      <w:szCs w:val="24"/>
      <w:lang w:val="ru-RU" w:eastAsia="ru-RU" w:bidi="ru-RU"/>
    </w:rPr>
  </w:style>
  <w:style w:type="character" w:styleId="a8">
    <w:name w:val="footnote reference"/>
    <w:rsid w:val="007B1E85"/>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locked/>
    <w:rsid w:val="007B1E85"/>
    <w:rPr>
      <w:rFonts w:ascii="Times New Roman" w:eastAsia="Times New Roman" w:hAnsi="Times New Roman" w:cs="Times New Roman"/>
      <w:sz w:val="20"/>
      <w:szCs w:val="20"/>
      <w:lang w:val="ru-RU" w:eastAsia="ru-RU"/>
    </w:rPr>
  </w:style>
  <w:style w:type="paragraph" w:styleId="a9">
    <w:name w:val="Title"/>
    <w:basedOn w:val="a"/>
    <w:link w:val="aa"/>
    <w:autoRedefine/>
    <w:qFormat/>
    <w:rsid w:val="002C35E4"/>
    <w:pPr>
      <w:tabs>
        <w:tab w:val="left" w:pos="851"/>
      </w:tabs>
      <w:spacing w:line="360" w:lineRule="auto"/>
      <w:ind w:firstLine="567"/>
      <w:jc w:val="both"/>
    </w:pPr>
    <w:rPr>
      <w:sz w:val="28"/>
      <w:szCs w:val="28"/>
      <w:lang w:bidi="ar-SA"/>
    </w:rPr>
  </w:style>
  <w:style w:type="character" w:customStyle="1" w:styleId="aa">
    <w:name w:val="Заголовок Знак"/>
    <w:link w:val="a9"/>
    <w:rsid w:val="002C35E4"/>
    <w:rPr>
      <w:rFonts w:ascii="Times New Roman" w:eastAsia="Times New Roman" w:hAnsi="Times New Roman" w:cs="Times New Roman"/>
      <w:sz w:val="28"/>
      <w:szCs w:val="28"/>
      <w:lang w:val="ru-RU" w:eastAsia="ru-RU"/>
    </w:rPr>
  </w:style>
  <w:style w:type="paragraph" w:styleId="ab">
    <w:name w:val="header"/>
    <w:basedOn w:val="a"/>
    <w:link w:val="ac"/>
    <w:uiPriority w:val="99"/>
    <w:unhideWhenUsed/>
    <w:rsid w:val="00B57337"/>
    <w:pPr>
      <w:tabs>
        <w:tab w:val="center" w:pos="4677"/>
        <w:tab w:val="right" w:pos="9355"/>
      </w:tabs>
    </w:pPr>
  </w:style>
  <w:style w:type="character" w:customStyle="1" w:styleId="ac">
    <w:name w:val="Верхний колонтитул Знак"/>
    <w:link w:val="ab"/>
    <w:uiPriority w:val="99"/>
    <w:rsid w:val="00B57337"/>
    <w:rPr>
      <w:rFonts w:ascii="Times New Roman" w:eastAsia="Times New Roman" w:hAnsi="Times New Roman"/>
      <w:sz w:val="22"/>
      <w:szCs w:val="22"/>
      <w:lang w:bidi="ru-RU"/>
    </w:rPr>
  </w:style>
  <w:style w:type="paragraph" w:styleId="ad">
    <w:name w:val="footer"/>
    <w:basedOn w:val="a"/>
    <w:link w:val="ae"/>
    <w:uiPriority w:val="99"/>
    <w:unhideWhenUsed/>
    <w:rsid w:val="00B57337"/>
    <w:pPr>
      <w:tabs>
        <w:tab w:val="center" w:pos="4677"/>
        <w:tab w:val="right" w:pos="9355"/>
      </w:tabs>
    </w:pPr>
  </w:style>
  <w:style w:type="character" w:customStyle="1" w:styleId="ae">
    <w:name w:val="Нижний колонтитул Знак"/>
    <w:link w:val="ad"/>
    <w:uiPriority w:val="99"/>
    <w:rsid w:val="00B57337"/>
    <w:rPr>
      <w:rFonts w:ascii="Times New Roman" w:eastAsia="Times New Roman" w:hAnsi="Times New Roman"/>
      <w:sz w:val="22"/>
      <w:szCs w:val="22"/>
      <w:lang w:bidi="ru-RU"/>
    </w:rPr>
  </w:style>
  <w:style w:type="character" w:styleId="af">
    <w:name w:val="Hyperlink"/>
    <w:uiPriority w:val="99"/>
    <w:unhideWhenUsed/>
    <w:rsid w:val="009B06BD"/>
    <w:rPr>
      <w:color w:val="0563C1"/>
      <w:u w:val="single"/>
    </w:rPr>
  </w:style>
  <w:style w:type="paragraph" w:customStyle="1" w:styleId="1-22">
    <w:name w:val="Средняя сетка 1 - Акцент 22"/>
    <w:basedOn w:val="a"/>
    <w:link w:val="1-2"/>
    <w:uiPriority w:val="34"/>
    <w:qFormat/>
    <w:rsid w:val="003912C9"/>
    <w:pPr>
      <w:ind w:left="720"/>
      <w:contextualSpacing/>
    </w:pPr>
    <w:rPr>
      <w:sz w:val="24"/>
      <w:szCs w:val="24"/>
      <w:lang w:bidi="ar-SA"/>
    </w:rPr>
  </w:style>
  <w:style w:type="character" w:customStyle="1" w:styleId="1-2">
    <w:name w:val="Средняя сетка 1 - Акцент 2 Знак"/>
    <w:link w:val="1-22"/>
    <w:uiPriority w:val="34"/>
    <w:rsid w:val="003912C9"/>
    <w:rPr>
      <w:rFonts w:ascii="Times New Roman" w:eastAsia="Times New Roman" w:hAnsi="Times New Roman"/>
      <w:sz w:val="24"/>
      <w:szCs w:val="24"/>
    </w:rPr>
  </w:style>
  <w:style w:type="table" w:customStyle="1" w:styleId="20">
    <w:name w:val="Сетка таблицы2"/>
    <w:basedOn w:val="a1"/>
    <w:next w:val="af0"/>
    <w:uiPriority w:val="59"/>
    <w:rsid w:val="00C14B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39"/>
    <w:rsid w:val="00C14B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sid w:val="00C51FB7"/>
    <w:rPr>
      <w:b/>
      <w:bCs/>
    </w:rPr>
  </w:style>
  <w:style w:type="paragraph" w:styleId="af2">
    <w:name w:val="List Paragraph"/>
    <w:basedOn w:val="a"/>
    <w:link w:val="af3"/>
    <w:uiPriority w:val="34"/>
    <w:qFormat/>
    <w:rsid w:val="00CC4B96"/>
    <w:pPr>
      <w:ind w:left="720"/>
      <w:contextualSpacing/>
    </w:pPr>
  </w:style>
  <w:style w:type="character" w:customStyle="1" w:styleId="markedcontent">
    <w:name w:val="markedcontent"/>
    <w:basedOn w:val="a0"/>
    <w:rsid w:val="0009690C"/>
  </w:style>
  <w:style w:type="character" w:customStyle="1" w:styleId="af3">
    <w:name w:val="Абзац списка Знак"/>
    <w:link w:val="af2"/>
    <w:uiPriority w:val="34"/>
    <w:rsid w:val="00BF0632"/>
    <w:rPr>
      <w:rFonts w:ascii="Times New Roman" w:eastAsia="Times New Roman" w:hAnsi="Times New Roman"/>
      <w:sz w:val="22"/>
      <w:szCs w:val="22"/>
      <w:lang w:bidi="ru-RU"/>
    </w:rPr>
  </w:style>
  <w:style w:type="character" w:styleId="af4">
    <w:name w:val="FollowedHyperlink"/>
    <w:basedOn w:val="a0"/>
    <w:uiPriority w:val="99"/>
    <w:semiHidden/>
    <w:unhideWhenUsed/>
    <w:rsid w:val="00DD0FC0"/>
    <w:rPr>
      <w:color w:val="954F72" w:themeColor="followedHyperlink"/>
      <w:u w:val="single"/>
    </w:rPr>
  </w:style>
  <w:style w:type="character" w:customStyle="1" w:styleId="10">
    <w:name w:val="Заголовок 1 Знак"/>
    <w:basedOn w:val="a0"/>
    <w:link w:val="1"/>
    <w:uiPriority w:val="9"/>
    <w:rsid w:val="00D407BC"/>
    <w:rPr>
      <w:rFonts w:asciiTheme="majorHAnsi" w:eastAsiaTheme="majorEastAsia" w:hAnsiTheme="majorHAnsi" w:cstheme="majorBidi"/>
      <w:color w:val="2F5496" w:themeColor="accent1" w:themeShade="BF"/>
      <w:sz w:val="32"/>
      <w:szCs w:val="32"/>
      <w:lang w:bidi="ru-RU"/>
    </w:rPr>
  </w:style>
  <w:style w:type="paragraph" w:styleId="af5">
    <w:name w:val="TOC Heading"/>
    <w:basedOn w:val="1"/>
    <w:next w:val="a"/>
    <w:uiPriority w:val="39"/>
    <w:unhideWhenUsed/>
    <w:qFormat/>
    <w:rsid w:val="00D407BC"/>
    <w:pPr>
      <w:spacing w:line="259" w:lineRule="auto"/>
      <w:outlineLvl w:val="9"/>
    </w:pPr>
    <w:rPr>
      <w:lang w:bidi="ar-SA"/>
    </w:rPr>
  </w:style>
  <w:style w:type="paragraph" w:styleId="22">
    <w:name w:val="toc 2"/>
    <w:basedOn w:val="a"/>
    <w:next w:val="a"/>
    <w:autoRedefine/>
    <w:uiPriority w:val="39"/>
    <w:unhideWhenUsed/>
    <w:rsid w:val="00D407BC"/>
    <w:pPr>
      <w:tabs>
        <w:tab w:val="left" w:pos="709"/>
        <w:tab w:val="right" w:leader="dot" w:pos="9632"/>
      </w:tabs>
      <w:spacing w:after="100"/>
      <w:ind w:left="220"/>
    </w:pPr>
  </w:style>
  <w:style w:type="paragraph" w:styleId="3">
    <w:name w:val="toc 3"/>
    <w:basedOn w:val="a"/>
    <w:next w:val="a"/>
    <w:autoRedefine/>
    <w:uiPriority w:val="39"/>
    <w:unhideWhenUsed/>
    <w:rsid w:val="00D407BC"/>
    <w:pPr>
      <w:tabs>
        <w:tab w:val="left" w:pos="993"/>
        <w:tab w:val="right" w:leader="dot" w:pos="9632"/>
      </w:tabs>
      <w:spacing w:after="100"/>
      <w:ind w:left="440"/>
    </w:pPr>
  </w:style>
  <w:style w:type="paragraph" w:customStyle="1" w:styleId="12">
    <w:name w:val="Обычный1"/>
    <w:rsid w:val="00850AED"/>
    <w:pPr>
      <w:spacing w:before="100" w:after="100"/>
    </w:pPr>
    <w:rPr>
      <w:rFonts w:ascii="Times New Roman" w:eastAsia="Times New Roman" w:hAnsi="Times New Roman"/>
      <w:color w:val="000000"/>
      <w:sz w:val="24"/>
      <w:szCs w:val="24"/>
    </w:rPr>
  </w:style>
  <w:style w:type="paragraph" w:styleId="af6">
    <w:name w:val="Normal (Web)"/>
    <w:basedOn w:val="a"/>
    <w:uiPriority w:val="99"/>
    <w:unhideWhenUsed/>
    <w:rsid w:val="0072508F"/>
    <w:pPr>
      <w:spacing w:before="100" w:beforeAutospacing="1" w:after="100" w:afterAutospacing="1"/>
    </w:pPr>
    <w:rPr>
      <w:sz w:val="24"/>
      <w:szCs w:val="24"/>
      <w:lang w:bidi="ar-SA"/>
    </w:rPr>
  </w:style>
  <w:style w:type="paragraph" w:customStyle="1" w:styleId="4">
    <w:name w:val="Заголовок №4"/>
    <w:basedOn w:val="a"/>
    <w:link w:val="40"/>
    <w:rsid w:val="0055787E"/>
    <w:pPr>
      <w:shd w:val="clear" w:color="auto" w:fill="FFFFFF"/>
      <w:spacing w:after="240" w:line="322" w:lineRule="exact"/>
      <w:jc w:val="center"/>
      <w:outlineLvl w:val="3"/>
    </w:pPr>
    <w:rPr>
      <w:b/>
      <w:bCs/>
      <w:sz w:val="27"/>
      <w:szCs w:val="27"/>
      <w:lang w:val="x-none" w:eastAsia="x-none" w:bidi="ar-SA"/>
    </w:rPr>
  </w:style>
  <w:style w:type="character" w:customStyle="1" w:styleId="40">
    <w:name w:val="Заголовок №4_"/>
    <w:link w:val="4"/>
    <w:locked/>
    <w:rsid w:val="0055787E"/>
    <w:rPr>
      <w:rFonts w:ascii="Times New Roman" w:eastAsia="Times New Roman" w:hAnsi="Times New Roman"/>
      <w:b/>
      <w:bCs/>
      <w:sz w:val="27"/>
      <w:szCs w:val="27"/>
      <w:shd w:val="clear" w:color="auto" w:fill="FFFFFF"/>
      <w:lang w:val="x-none" w:eastAsia="x-none"/>
    </w:rPr>
  </w:style>
  <w:style w:type="paragraph" w:styleId="30">
    <w:name w:val="Body Text Indent 3"/>
    <w:basedOn w:val="a"/>
    <w:link w:val="32"/>
    <w:rsid w:val="00F60D9A"/>
    <w:pPr>
      <w:spacing w:after="120"/>
      <w:ind w:left="283"/>
    </w:pPr>
    <w:rPr>
      <w:sz w:val="16"/>
      <w:szCs w:val="16"/>
      <w:lang w:val="x-none" w:eastAsia="x-none" w:bidi="ar-SA"/>
    </w:rPr>
  </w:style>
  <w:style w:type="character" w:customStyle="1" w:styleId="32">
    <w:name w:val="Основной текст с отступом 3 Знак"/>
    <w:basedOn w:val="a0"/>
    <w:link w:val="30"/>
    <w:rsid w:val="00F60D9A"/>
    <w:rPr>
      <w:rFonts w:ascii="Times New Roman" w:eastAsia="Times New Roman" w:hAnsi="Times New Roman"/>
      <w:sz w:val="16"/>
      <w:szCs w:val="1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rg.ru/" TargetMode="External"/><Relationship Id="rId18" Type="http://schemas.openxmlformats.org/officeDocument/2006/relationships/hyperlink" Target="http://biblioclub.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elibrary.ru" TargetMode="External"/><Relationship Id="rId7" Type="http://schemas.openxmlformats.org/officeDocument/2006/relationships/endnotes" Target="endnotes.xml"/><Relationship Id="rId12" Type="http://schemas.openxmlformats.org/officeDocument/2006/relationships/hyperlink" Target="https://urait.ru/bcode/450448" TargetMode="External"/><Relationship Id="rId17" Type="http://schemas.openxmlformats.org/officeDocument/2006/relationships/hyperlink" Target="http://elib.fa.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library.fa.ru/" TargetMode="External"/><Relationship Id="rId20" Type="http://schemas.openxmlformats.org/officeDocument/2006/relationships/hyperlink" Target="http://ebs.prospekt.org/book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31763" TargetMode="External"/><Relationship Id="rId24"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5" Type="http://schemas.openxmlformats.org/officeDocument/2006/relationships/webSettings" Target="webSettings.xml"/><Relationship Id="rId15" Type="http://schemas.openxmlformats.org/officeDocument/2006/relationships/hyperlink" Target="http://www.oecd.org/" TargetMode="External"/><Relationship Id="rId23" Type="http://schemas.openxmlformats.org/officeDocument/2006/relationships/hyperlink" Target="http://www.fa.ru/org/faculty/ioo/Documents/%D0%9F%D1%80%D0%B8%D0%BA%D0%B0%D0%B7%20%E2%84%960557_%D0%BE%20%D0%BE%D1%82%2023.03.2017%20%D0%BE%20%D1%82%D0%B5%D0%BA%D1%83%D1%89%D0%B5%D0%BC%20%D0%BA%D0%BE%D0%BD%D1%82%D1%80%D0%BE%D0%BB%D0%B5%20%D1%83%D1%81%D0%BF%D0%B5%D0%B2%D0%B0%D0%B5%D0%BC%D0%BE%D1%81%D1%82%D0%B8%20%281%29.pdf" TargetMode="External"/><Relationship Id="rId10" Type="http://schemas.openxmlformats.org/officeDocument/2006/relationships/hyperlink" Target="http://base.consultant.ru/cons/cgi/online.cgi?req=doc;base=LAW;n=177711" TargetMode="External"/><Relationship Id="rId19" Type="http://schemas.openxmlformats.org/officeDocument/2006/relationships/hyperlink" Target="http://www.znanium.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economy.gov.ru/minec/main" TargetMode="External"/><Relationship Id="rId22" Type="http://schemas.openxmlformats.org/officeDocument/2006/relationships/hyperlink" Target="http://www.1ju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19734A-5A3A-486A-A6F7-F04A074A0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7244</Words>
  <Characters>41295</Characters>
  <Application>Microsoft Office Word</Application>
  <DocSecurity>0</DocSecurity>
  <Lines>344</Lines>
  <Paragraphs>96</Paragraphs>
  <ScaleCrop>false</ScaleCrop>
  <HeadingPairs>
    <vt:vector size="4" baseType="variant">
      <vt:variant>
        <vt:lpstr>Название</vt:lpstr>
      </vt:variant>
      <vt:variant>
        <vt:i4>1</vt:i4>
      </vt:variant>
      <vt:variant>
        <vt:lpstr>Headings</vt:lpstr>
      </vt:variant>
      <vt:variant>
        <vt:i4>38</vt:i4>
      </vt:variant>
    </vt:vector>
  </HeadingPairs>
  <TitlesOfParts>
    <vt:vector size="39" baseType="lpstr">
      <vt:lpstr/>
      <vt:lpstr>    «ФИНАНСОВЫЙ УНИВЕРСИТЕТ</vt:lpstr>
      <vt:lpstr>    Федулов В.И. Департамент правового регулирования экономической деятельности. –М</vt:lpstr>
      <vt:lpstr>    Международное корпоративное право (на английском языке)</vt:lpstr>
      <vt:lpstr>    СОДЕРЖАНИЕ</vt:lpstr>
      <vt:lpstr>    Наименование дисциплины</vt:lpstr>
      <vt:lpstr>    2. Перечень планируемых результатов обучения по дисциплине, соотнесенных с плани</vt:lpstr>
      <vt:lpstr>    </vt:lpstr>
      <vt:lpstr>    3. Место дисциплины в структуре образовательной программы</vt:lpstr>
      <vt:lpstr>    4. Объем дисциплины в зачетных единицах и в академических часах        с выделен</vt:lpstr>
      <vt:lpstr>    </vt:lpstr>
      <vt:lpstr>    5. Содержание дисциплины, структурированное по темам (разделам) дисциплины с ука</vt:lpstr>
      <vt:lpstr>    Содержание дисциплины</vt:lpstr>
      <vt:lpstr>    Тема 2. Разновидности организационно-правовых форм корпораций.</vt:lpstr>
      <vt:lpstr>    Тема 3. Теоретические и практические аспекты правового регулирования сделок, сов</vt:lpstr>
      <vt:lpstr>    Тема 4. Международные стандарты в сфере корпоративного управления</vt:lpstr>
      <vt:lpstr>    5.2. Учебно-тематический план</vt:lpstr>
      <vt:lpstr>    </vt:lpstr>
      <vt:lpstr>    6. Перечень учебно-методического обеспечения для самостоятельной работы обучающи</vt:lpstr>
      <vt:lpstr>    6.1. Формы внеаудиторной самостоятельной работы</vt:lpstr>
      <vt:lpstr>        Примерные типовые ситуационные задачи:</vt:lpstr>
      <vt:lpstr>        Примерная	тематика	вопросов	для	контрольной работы:</vt:lpstr>
      <vt:lpstr>    Фонд оценочных средств для проведения промежуточной аттестации обучающихся по ди</vt:lpstr>
      <vt:lpstr>        Примерные вопросы для подготовки к зачету:</vt:lpstr>
      <vt:lpstr>    Методические материалы, определяющие процедуры оценивания знаний, умений и владе</vt:lpstr>
      <vt:lpstr>    </vt:lpstr>
      <vt:lpstr>    8.	Перечень	основной	и	дополнительной	учебной	литературы, необходимой для освоен</vt:lpstr>
      <vt:lpstr>    </vt:lpstr>
      <vt:lpstr>    Основная</vt:lpstr>
      <vt:lpstr>    Дополнительная</vt:lpstr>
      <vt:lpstr>    9.  Перечень ресурсов информационно-телекоммуникационной сети</vt:lpstr>
      <vt:lpstr>    «Интернет», необходимых для освоения дисциплины:</vt:lpstr>
      <vt:lpstr>    </vt:lpstr>
      <vt:lpstr>    11. Перечень информационных технологий, используемых при осуществлении образоват</vt:lpstr>
      <vt:lpstr>    11. 1. Комплект лицензионного программного обеспечения: </vt:lpstr>
      <vt:lpstr>    1. Windows, Microsoft Office. </vt:lpstr>
      <vt:lpstr>    2. Антивирус ESET Endpoint Security</vt:lpstr>
      <vt:lpstr>    11.2. Современные профессиональные базы данных и информационные справочные систе</vt:lpstr>
      <vt:lpstr>    12.	 Описание	материально-технической	базы,	необходимой	для осуществления образо</vt:lpstr>
    </vt:vector>
  </TitlesOfParts>
  <Company/>
  <LinksUpToDate>false</LinksUpToDate>
  <CharactersWithSpaces>48443</CharactersWithSpaces>
  <SharedDoc>false</SharedDoc>
  <HLinks>
    <vt:vector size="120" baseType="variant">
      <vt:variant>
        <vt:i4>852026</vt:i4>
      </vt:variant>
      <vt:variant>
        <vt:i4>57</vt:i4>
      </vt:variant>
      <vt:variant>
        <vt:i4>0</vt:i4>
      </vt:variant>
      <vt:variant>
        <vt:i4>5</vt:i4>
      </vt:variant>
      <vt:variant>
        <vt:lpwstr>https://portal.fa.ru/Www/phpBB/viewforum.php?f=86</vt:lpwstr>
      </vt:variant>
      <vt:variant>
        <vt:lpwstr/>
      </vt:variant>
      <vt:variant>
        <vt:i4>8323081</vt:i4>
      </vt:variant>
      <vt:variant>
        <vt:i4>54</vt:i4>
      </vt:variant>
      <vt:variant>
        <vt:i4>0</vt:i4>
      </vt:variant>
      <vt:variant>
        <vt:i4>5</vt:i4>
      </vt:variant>
      <vt:variant>
        <vt:lpwstr>https://portal.fa.ru/Catalog?MenuId=Catalog</vt:lpwstr>
      </vt:variant>
      <vt:variant>
        <vt:lpwstr/>
      </vt:variant>
      <vt:variant>
        <vt:i4>3145795</vt:i4>
      </vt:variant>
      <vt:variant>
        <vt:i4>51</vt:i4>
      </vt:variant>
      <vt:variant>
        <vt:i4>0</vt:i4>
      </vt:variant>
      <vt:variant>
        <vt:i4>5</vt:i4>
      </vt:variant>
      <vt:variant>
        <vt:lpwstr>http://www.fa.ru/univer/DocLib/%D0%9E%D1%80%D0%B3%D0%B0%D0%BD%D0%B8%D0%B7%D0%B0%D1%86%D0%B8%D1%8F %D1%83%D1%87%D0%B5%D0%B1%D0%BD%D0%BE%D0%B3%D0%BE %D0%BF%D1%80%D0%BE%D1%86%D0%B5%D1%81%D1%81%D0%B0/%D0%9D%D0%BE%D1%80%D0%BC%D0%B0%D1%82%D0%B8%D0%B2%D0%BD%D1%8B%D0%B5 %D0%B4%D0%BE%D0%BA%D1%83%D0%BC%D0%B5%D0%BD%D1%82%D1%8B %D0%BF%D0%BE %D1%81%D0%B0%D0%BC%D0%BE%D1%81%D1%82%D0%BE%D1%8F%D1%82%D0%B5%D0%BB%D1%8C%D0%BD%D0%BE%D0%B9 %D1%80%D0%B0%D0%B1%D0%BE%D1%82%D0%B5%D0%9F%D1%80%D0%B8%D0%BA%D0%B0%D0%B7 %E2%84%960611_%D0%BE %D0%BE%D1%82 01.04.2014.PDF</vt:lpwstr>
      </vt:variant>
      <vt:variant>
        <vt:lpwstr/>
      </vt:variant>
      <vt:variant>
        <vt:i4>1245194</vt:i4>
      </vt:variant>
      <vt:variant>
        <vt:i4>48</vt:i4>
      </vt:variant>
      <vt:variant>
        <vt:i4>0</vt:i4>
      </vt:variant>
      <vt:variant>
        <vt:i4>5</vt:i4>
      </vt:variant>
      <vt:variant>
        <vt:lpwstr>http://www.fa.ru/org/faculty/ioo/Documents/%D0%9F%D1%80%D0%B8%D0%BA%D0%B0%D0%B7 %E2%84%960557_%D0%BE %D0%BE%D1%82 23.03.2017 %D0%BE %D1%82%D0%B5%D0%BA%D1%83%D1%89%D0%B5%D0%BC %D0%BA%D0%BE%D0%BD%D1%82%D1%80%D0%BE%D0%BB%D0%B5 %D1%83%D1%81%D0%BF%D0%B5%D0%B2%D0%B0%D0%B5%D0%BC%D0%BE%D1%81%D1%82%D0%B8 %281%29.pdf</vt:lpwstr>
      </vt:variant>
      <vt:variant>
        <vt:lpwstr/>
      </vt:variant>
      <vt:variant>
        <vt:i4>114</vt:i4>
      </vt:variant>
      <vt:variant>
        <vt:i4>45</vt:i4>
      </vt:variant>
      <vt:variant>
        <vt:i4>0</vt:i4>
      </vt:variant>
      <vt:variant>
        <vt:i4>5</vt:i4>
      </vt:variant>
      <vt:variant>
        <vt:lpwstr>http://library.fa.ru/</vt:lpwstr>
      </vt:variant>
      <vt:variant>
        <vt:lpwstr/>
      </vt:variant>
      <vt:variant>
        <vt:i4>5505113</vt:i4>
      </vt:variant>
      <vt:variant>
        <vt:i4>42</vt:i4>
      </vt:variant>
      <vt:variant>
        <vt:i4>0</vt:i4>
      </vt:variant>
      <vt:variant>
        <vt:i4>5</vt:i4>
      </vt:variant>
      <vt:variant>
        <vt:lpwstr>http://www.oecd.org/</vt:lpwstr>
      </vt:variant>
      <vt:variant>
        <vt:lpwstr/>
      </vt:variant>
      <vt:variant>
        <vt:i4>3866711</vt:i4>
      </vt:variant>
      <vt:variant>
        <vt:i4>39</vt:i4>
      </vt:variant>
      <vt:variant>
        <vt:i4>0</vt:i4>
      </vt:variant>
      <vt:variant>
        <vt:i4>5</vt:i4>
      </vt:variant>
      <vt:variant>
        <vt:lpwstr>http://www.wto.org/</vt:lpwstr>
      </vt:variant>
      <vt:variant>
        <vt:lpwstr/>
      </vt:variant>
      <vt:variant>
        <vt:i4>6357076</vt:i4>
      </vt:variant>
      <vt:variant>
        <vt:i4>36</vt:i4>
      </vt:variant>
      <vt:variant>
        <vt:i4>0</vt:i4>
      </vt:variant>
      <vt:variant>
        <vt:i4>5</vt:i4>
      </vt:variant>
      <vt:variant>
        <vt:lpwstr>http://www.tpprf.ru/ru/</vt:lpwstr>
      </vt:variant>
      <vt:variant>
        <vt:lpwstr/>
      </vt:variant>
      <vt:variant>
        <vt:i4>5701655</vt:i4>
      </vt:variant>
      <vt:variant>
        <vt:i4>33</vt:i4>
      </vt:variant>
      <vt:variant>
        <vt:i4>0</vt:i4>
      </vt:variant>
      <vt:variant>
        <vt:i4>5</vt:i4>
      </vt:variant>
      <vt:variant>
        <vt:lpwstr>http://economy.gov.ru/minec/main</vt:lpwstr>
      </vt:variant>
      <vt:variant>
        <vt:lpwstr/>
      </vt:variant>
      <vt:variant>
        <vt:i4>6881293</vt:i4>
      </vt:variant>
      <vt:variant>
        <vt:i4>30</vt:i4>
      </vt:variant>
      <vt:variant>
        <vt:i4>0</vt:i4>
      </vt:variant>
      <vt:variant>
        <vt:i4>5</vt:i4>
      </vt:variant>
      <vt:variant>
        <vt:lpwstr>http://www.mid.ru/bdomp/sitemap.nsf</vt:lpwstr>
      </vt:variant>
      <vt:variant>
        <vt:lpwstr/>
      </vt:variant>
      <vt:variant>
        <vt:i4>131178</vt:i4>
      </vt:variant>
      <vt:variant>
        <vt:i4>27</vt:i4>
      </vt:variant>
      <vt:variant>
        <vt:i4>0</vt:i4>
      </vt:variant>
      <vt:variant>
        <vt:i4>5</vt:i4>
      </vt:variant>
      <vt:variant>
        <vt:lpwstr>http://www.rg.ru/</vt:lpwstr>
      </vt:variant>
      <vt:variant>
        <vt:lpwstr/>
      </vt:variant>
      <vt:variant>
        <vt:i4>5898254</vt:i4>
      </vt:variant>
      <vt:variant>
        <vt:i4>24</vt:i4>
      </vt:variant>
      <vt:variant>
        <vt:i4>0</vt:i4>
      </vt:variant>
      <vt:variant>
        <vt:i4>5</vt:i4>
      </vt:variant>
      <vt:variant>
        <vt:lpwstr>file://localhost/%D0%BF%D0%B0/%20%20http/::znanium.com:catalog.php%3Fbookinfo=359182</vt:lpwstr>
      </vt:variant>
      <vt:variant>
        <vt:lpwstr/>
      </vt:variant>
      <vt:variant>
        <vt:i4>589932</vt:i4>
      </vt:variant>
      <vt:variant>
        <vt:i4>21</vt:i4>
      </vt:variant>
      <vt:variant>
        <vt:i4>0</vt:i4>
      </vt:variant>
      <vt:variant>
        <vt:i4>5</vt:i4>
      </vt:variant>
      <vt:variant>
        <vt:lpwstr>https://urait.ru/bcode/450448</vt:lpwstr>
      </vt:variant>
      <vt:variant>
        <vt:lpwstr/>
      </vt:variant>
      <vt:variant>
        <vt:i4>4587564</vt:i4>
      </vt:variant>
      <vt:variant>
        <vt:i4>18</vt:i4>
      </vt:variant>
      <vt:variant>
        <vt:i4>0</vt:i4>
      </vt:variant>
      <vt:variant>
        <vt:i4>5</vt:i4>
      </vt:variant>
      <vt:variant>
        <vt:lpwstr>file://localhost/consultantplus/::offline:ref=8125A0634898B9166DE513AA3D628F8F0A3BDA43B2BEA768F60E097AC8P8u6N</vt:lpwstr>
      </vt:variant>
      <vt:variant>
        <vt:lpwstr/>
      </vt:variant>
      <vt:variant>
        <vt:i4>7929883</vt:i4>
      </vt:variant>
      <vt:variant>
        <vt:i4>15</vt:i4>
      </vt:variant>
      <vt:variant>
        <vt:i4>0</vt:i4>
      </vt:variant>
      <vt:variant>
        <vt:i4>5</vt:i4>
      </vt:variant>
      <vt:variant>
        <vt:lpwstr>file://localhost/consultantplus/::offline:ref=8125A0634898B9166DE513AA3D628F8F0A3BDA43B2BEA768F60E097AC886A6F4D912982EDFC832B9P1u7N</vt:lpwstr>
      </vt:variant>
      <vt:variant>
        <vt:lpwstr/>
      </vt:variant>
      <vt:variant>
        <vt:i4>8126491</vt:i4>
      </vt:variant>
      <vt:variant>
        <vt:i4>12</vt:i4>
      </vt:variant>
      <vt:variant>
        <vt:i4>0</vt:i4>
      </vt:variant>
      <vt:variant>
        <vt:i4>5</vt:i4>
      </vt:variant>
      <vt:variant>
        <vt:lpwstr>file://localhost/consultantplus/::offline:ref=8125A0634898B9166DE513AA3D628F8F0A3BDA43B2BEA768F60E097AC886A6F4D912982EDDCE36BFP1u6N</vt:lpwstr>
      </vt:variant>
      <vt:variant>
        <vt:lpwstr/>
      </vt:variant>
      <vt:variant>
        <vt:i4>7929883</vt:i4>
      </vt:variant>
      <vt:variant>
        <vt:i4>9</vt:i4>
      </vt:variant>
      <vt:variant>
        <vt:i4>0</vt:i4>
      </vt:variant>
      <vt:variant>
        <vt:i4>5</vt:i4>
      </vt:variant>
      <vt:variant>
        <vt:lpwstr>file://localhost/consultantplus/::offline:ref=8125A0634898B9166DE513AA3D628F8F0A3BDA43B2BEA768F60E097AC886A6F4D912982EDFC832B8P1u6N</vt:lpwstr>
      </vt:variant>
      <vt:variant>
        <vt:lpwstr/>
      </vt:variant>
      <vt:variant>
        <vt:i4>1507372</vt:i4>
      </vt:variant>
      <vt:variant>
        <vt:i4>6</vt:i4>
      </vt:variant>
      <vt:variant>
        <vt:i4>0</vt:i4>
      </vt:variant>
      <vt:variant>
        <vt:i4>5</vt:i4>
      </vt:variant>
      <vt:variant>
        <vt:lpwstr>file://localhost/consultantplus/::offline:ref=8125A0634898B9166DE513AA3D628F8F0A3BDA4DB0BAA768F60E097AC8P8u6N</vt:lpwstr>
      </vt:variant>
      <vt:variant>
        <vt:lpwstr/>
      </vt:variant>
      <vt:variant>
        <vt:i4>4587564</vt:i4>
      </vt:variant>
      <vt:variant>
        <vt:i4>3</vt:i4>
      </vt:variant>
      <vt:variant>
        <vt:i4>0</vt:i4>
      </vt:variant>
      <vt:variant>
        <vt:i4>5</vt:i4>
      </vt:variant>
      <vt:variant>
        <vt:lpwstr>file://localhost/consultantplus/::offline:ref=8125A0634898B9166DE513AA3D628F8F0A3BDA43B2BEA768F60E097AC8P8u6N</vt:lpwstr>
      </vt:variant>
      <vt:variant>
        <vt:lpwstr/>
      </vt:variant>
      <vt:variant>
        <vt:i4>4587564</vt:i4>
      </vt:variant>
      <vt:variant>
        <vt:i4>0</vt:i4>
      </vt:variant>
      <vt:variant>
        <vt:i4>0</vt:i4>
      </vt:variant>
      <vt:variant>
        <vt:i4>5</vt:i4>
      </vt:variant>
      <vt:variant>
        <vt:lpwstr>file://localhost/consultantplus/::offline:ref=8125A0634898B9166DE513AA3D628F8F0A3BDA43B2BEA768F60E097AC8P8u6N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Вячеслав Федулов</dc:creator>
  <cp:lastModifiedBy>Молчанова Алла Владиславовна</cp:lastModifiedBy>
  <cp:revision>12</cp:revision>
  <cp:lastPrinted>2021-06-28T08:04:00Z</cp:lastPrinted>
  <dcterms:created xsi:type="dcterms:W3CDTF">2021-12-27T14:29:00Z</dcterms:created>
  <dcterms:modified xsi:type="dcterms:W3CDTF">2022-01-10T08:30:00Z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2017-12-20T00:00:00Z</vt:filetime>
  </property>
  <property fmtid="{D5CDD505-2E9C-101B-9397-08002B2CF9AE}" pid="3" name="Creator">
    <vt:lpwstr>Microsoft® Word 2013</vt:lpwstr>
  </property>
  <property fmtid="{D5CDD505-2E9C-101B-9397-08002B2CF9AE}" pid="4" name="LastSaved">
    <vt:filetime>2021-01-16T00:00:00Z</vt:filetime>
  </property>
</Properties>
</file>